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A0" w:rsidRDefault="00BA5DC6">
      <w:pPr>
        <w:rPr>
          <w:rFonts w:hint="cs"/>
          <w:rtl/>
        </w:rPr>
      </w:pPr>
      <w:r>
        <w:rPr>
          <w:rFonts w:hint="cs"/>
          <w:rtl/>
        </w:rPr>
        <w:t>בס"ד</w:t>
      </w:r>
    </w:p>
    <w:p w:rsidR="00BA5DC6" w:rsidRPr="00BA5DC6" w:rsidRDefault="008A6912" w:rsidP="00E33006">
      <w:pPr>
        <w:jc w:val="center"/>
        <w:rPr>
          <w:b/>
          <w:bCs/>
          <w:sz w:val="28"/>
          <w:szCs w:val="28"/>
        </w:rPr>
      </w:pPr>
      <w:r>
        <w:rPr>
          <w:rFonts w:hint="cs"/>
          <w:b/>
          <w:bCs/>
          <w:sz w:val="28"/>
          <w:szCs w:val="28"/>
          <w:rtl/>
        </w:rPr>
        <w:t xml:space="preserve">כשפסח פוגש את שבת </w:t>
      </w:r>
      <w:r>
        <w:rPr>
          <w:b/>
          <w:bCs/>
          <w:sz w:val="28"/>
          <w:szCs w:val="28"/>
          <w:rtl/>
        </w:rPr>
        <w:t>–</w:t>
      </w:r>
      <w:r>
        <w:rPr>
          <w:rFonts w:hint="cs"/>
          <w:b/>
          <w:bCs/>
          <w:sz w:val="28"/>
          <w:szCs w:val="28"/>
          <w:rtl/>
        </w:rPr>
        <w:t xml:space="preserve"> </w:t>
      </w:r>
      <w:r w:rsidR="00FD32F1">
        <w:rPr>
          <w:rFonts w:hint="cs"/>
          <w:b/>
          <w:bCs/>
          <w:sz w:val="28"/>
          <w:szCs w:val="28"/>
          <w:rtl/>
        </w:rPr>
        <w:t>מי גובר</w:t>
      </w:r>
      <w:r w:rsidR="00E33006">
        <w:rPr>
          <w:rFonts w:hint="cs"/>
          <w:b/>
          <w:bCs/>
          <w:sz w:val="28"/>
          <w:szCs w:val="28"/>
          <w:rtl/>
        </w:rPr>
        <w:t xml:space="preserve"> ביניהם</w:t>
      </w:r>
      <w:r w:rsidR="00FD32F1">
        <w:rPr>
          <w:rFonts w:hint="cs"/>
          <w:b/>
          <w:bCs/>
          <w:sz w:val="28"/>
          <w:szCs w:val="28"/>
          <w:rtl/>
        </w:rPr>
        <w:t>?</w:t>
      </w:r>
    </w:p>
    <w:p w:rsidR="00BA5DC6" w:rsidRDefault="00BA5DC6" w:rsidP="00BA5DC6">
      <w:pPr>
        <w:jc w:val="center"/>
        <w:rPr>
          <w:rFonts w:hint="cs"/>
          <w:rtl/>
        </w:rPr>
      </w:pPr>
      <w:r>
        <w:rPr>
          <w:rFonts w:hint="cs"/>
          <w:rtl/>
        </w:rPr>
        <w:t>מבוסס על ליקוטי שיחות ז/48 ואילך</w:t>
      </w:r>
    </w:p>
    <w:p w:rsidR="00BA5DC6" w:rsidRDefault="00BA5DC6" w:rsidP="00BA5DC6">
      <w:pPr>
        <w:rPr>
          <w:rFonts w:hint="cs"/>
          <w:rtl/>
        </w:rPr>
      </w:pPr>
    </w:p>
    <w:p w:rsidR="00BA5DC6" w:rsidRDefault="00BA5DC6" w:rsidP="00B66F9C">
      <w:pPr>
        <w:rPr>
          <w:rFonts w:hint="cs"/>
          <w:rtl/>
        </w:rPr>
      </w:pPr>
      <w:r>
        <w:rPr>
          <w:rFonts w:hint="cs"/>
          <w:rtl/>
        </w:rPr>
        <w:t xml:space="preserve">אנחנו עומדים בנקודת זמן ייחודית אשר אוגדת </w:t>
      </w:r>
      <w:r w:rsidR="00B66F9C">
        <w:rPr>
          <w:rFonts w:hint="cs"/>
          <w:rtl/>
        </w:rPr>
        <w:t xml:space="preserve">ומחברת </w:t>
      </w:r>
      <w:r>
        <w:rPr>
          <w:rFonts w:hint="cs"/>
          <w:rtl/>
        </w:rPr>
        <w:t xml:space="preserve">שתי קדושות שונות. מצד אחד, נמצאים בעיצומו של יום השבת קודש עם כל דיני שביתת היום </w:t>
      </w:r>
      <w:r w:rsidR="00B4115E">
        <w:rPr>
          <w:rFonts w:hint="cs"/>
          <w:rtl/>
        </w:rPr>
        <w:t xml:space="preserve">החלים בו </w:t>
      </w:r>
      <w:r>
        <w:rPr>
          <w:rFonts w:hint="cs"/>
          <w:rtl/>
        </w:rPr>
        <w:t xml:space="preserve">ומצד שני, הימים הללו הם חלק מחג הפסח </w:t>
      </w:r>
      <w:r w:rsidR="002F088A">
        <w:rPr>
          <w:rFonts w:hint="cs"/>
          <w:rtl/>
        </w:rPr>
        <w:t>וחלים בהם דיני החג</w:t>
      </w:r>
      <w:r>
        <w:rPr>
          <w:rFonts w:hint="cs"/>
          <w:rtl/>
        </w:rPr>
        <w:t>, כמו איסור אכילת חמץ, הקרבת מוספי חול המועד ועוד.</w:t>
      </w:r>
    </w:p>
    <w:p w:rsidR="00BA5DC6" w:rsidRDefault="00BA5DC6" w:rsidP="008A6912">
      <w:pPr>
        <w:rPr>
          <w:rFonts w:hint="cs"/>
          <w:rtl/>
        </w:rPr>
      </w:pPr>
      <w:r>
        <w:rPr>
          <w:rFonts w:hint="cs"/>
          <w:rtl/>
        </w:rPr>
        <w:t xml:space="preserve">כאן מעניין לבחון את השאלה הבאה: איזו מבין שתי הקדושות גדולה יותר? במקרה בו תיווצר סתירה בין דיני השבת לדיני הפסח </w:t>
      </w:r>
      <w:r>
        <w:rPr>
          <w:rtl/>
        </w:rPr>
        <w:t>–</w:t>
      </w:r>
      <w:r>
        <w:rPr>
          <w:rFonts w:hint="cs"/>
          <w:rtl/>
        </w:rPr>
        <w:t xml:space="preserve"> איזו מבין שתי הקדושות תגבר ותדחה את זולתה?</w:t>
      </w:r>
    </w:p>
    <w:p w:rsidR="00BA5DC6" w:rsidRDefault="00BA5DC6" w:rsidP="00FD32F1">
      <w:pPr>
        <w:rPr>
          <w:rFonts w:hint="cs"/>
          <w:rtl/>
        </w:rPr>
      </w:pPr>
      <w:r>
        <w:rPr>
          <w:rFonts w:hint="cs"/>
          <w:rtl/>
        </w:rPr>
        <w:t xml:space="preserve">ישנו הבדל ברור בין פסח לכל המועדים בשנה. פסח הוא החג היחיד אשר מסוגל </w:t>
      </w:r>
      <w:r w:rsidR="00B4115E">
        <w:rPr>
          <w:rFonts w:hint="cs"/>
          <w:rtl/>
        </w:rPr>
        <w:t xml:space="preserve">בעניין מסוים </w:t>
      </w:r>
      <w:r>
        <w:rPr>
          <w:rFonts w:hint="cs"/>
          <w:rtl/>
        </w:rPr>
        <w:t>לגבור על דיני השבת. בכל החגים בשנה, אנו מכירים כלל פשוט</w:t>
      </w:r>
      <w:r w:rsidR="002538FF">
        <w:rPr>
          <w:rFonts w:hint="cs"/>
          <w:rtl/>
        </w:rPr>
        <w:t xml:space="preserve">: </w:t>
      </w:r>
      <w:r>
        <w:rPr>
          <w:rFonts w:hint="cs"/>
          <w:rtl/>
        </w:rPr>
        <w:t xml:space="preserve">שבת מבטלת </w:t>
      </w:r>
      <w:r w:rsidR="008A6912">
        <w:rPr>
          <w:rFonts w:hint="cs"/>
          <w:rtl/>
        </w:rPr>
        <w:t xml:space="preserve">לגמרי </w:t>
      </w:r>
      <w:r>
        <w:rPr>
          <w:rFonts w:hint="cs"/>
          <w:rtl/>
        </w:rPr>
        <w:t xml:space="preserve">את מצוות היום. למשל, בראש השנה שחל בשבת, </w:t>
      </w:r>
      <w:r w:rsidR="00AB7FA0">
        <w:rPr>
          <w:rFonts w:hint="cs"/>
          <w:rtl/>
        </w:rPr>
        <w:t xml:space="preserve">מבטלים </w:t>
      </w:r>
      <w:r>
        <w:rPr>
          <w:rFonts w:hint="cs"/>
          <w:rtl/>
        </w:rPr>
        <w:t xml:space="preserve">את המצווה </w:t>
      </w:r>
      <w:r w:rsidR="00AB7FA0">
        <w:rPr>
          <w:rFonts w:hint="cs"/>
          <w:rtl/>
        </w:rPr>
        <w:t xml:space="preserve">המרכזית </w:t>
      </w:r>
      <w:r>
        <w:rPr>
          <w:rFonts w:hint="cs"/>
          <w:rtl/>
        </w:rPr>
        <w:t xml:space="preserve">של היום ולא </w:t>
      </w:r>
      <w:r w:rsidR="008A6912">
        <w:rPr>
          <w:rFonts w:hint="cs"/>
          <w:rtl/>
        </w:rPr>
        <w:t>מקיימים את תקיעת השופר</w:t>
      </w:r>
      <w:r>
        <w:rPr>
          <w:rFonts w:hint="cs"/>
          <w:rtl/>
        </w:rPr>
        <w:t xml:space="preserve">. </w:t>
      </w:r>
      <w:r w:rsidR="00B4115E">
        <w:rPr>
          <w:rFonts w:hint="cs"/>
          <w:rtl/>
        </w:rPr>
        <w:t xml:space="preserve">כך בסוכות שחל בשבת: לא </w:t>
      </w:r>
      <w:r w:rsidR="00AB7FA0">
        <w:rPr>
          <w:rFonts w:hint="cs"/>
          <w:rtl/>
        </w:rPr>
        <w:t xml:space="preserve">מברכים </w:t>
      </w:r>
      <w:r w:rsidR="00B4115E">
        <w:rPr>
          <w:rFonts w:hint="cs"/>
          <w:rtl/>
        </w:rPr>
        <w:t xml:space="preserve">שהחיינו ולא </w:t>
      </w:r>
      <w:r w:rsidR="00AB7FA0">
        <w:rPr>
          <w:rFonts w:hint="cs"/>
          <w:rtl/>
        </w:rPr>
        <w:t xml:space="preserve">נוטלים </w:t>
      </w:r>
      <w:r w:rsidR="00B4115E">
        <w:rPr>
          <w:rFonts w:hint="cs"/>
          <w:rtl/>
        </w:rPr>
        <w:t xml:space="preserve">את הלולב. וכך ביום הפורים שחל בשבת: לא </w:t>
      </w:r>
      <w:r w:rsidR="00AB7FA0">
        <w:rPr>
          <w:rFonts w:hint="cs"/>
          <w:rtl/>
        </w:rPr>
        <w:t xml:space="preserve">מוציאים </w:t>
      </w:r>
      <w:r w:rsidR="00B4115E">
        <w:rPr>
          <w:rFonts w:hint="cs"/>
          <w:rtl/>
        </w:rPr>
        <w:t xml:space="preserve">את המגילה ולא </w:t>
      </w:r>
      <w:r w:rsidR="00AB7FA0">
        <w:rPr>
          <w:rFonts w:hint="cs"/>
          <w:rtl/>
        </w:rPr>
        <w:t xml:space="preserve">קוראים </w:t>
      </w:r>
      <w:r w:rsidR="00B4115E">
        <w:rPr>
          <w:rFonts w:hint="cs"/>
          <w:rtl/>
        </w:rPr>
        <w:t>בה.</w:t>
      </w:r>
    </w:p>
    <w:p w:rsidR="00B4115E" w:rsidRDefault="00B4115E" w:rsidP="00FD32F1">
      <w:pPr>
        <w:rPr>
          <w:rFonts w:hint="cs"/>
          <w:rtl/>
        </w:rPr>
      </w:pPr>
      <w:r>
        <w:rPr>
          <w:rFonts w:hint="cs"/>
          <w:rtl/>
        </w:rPr>
        <w:t xml:space="preserve">היסוד לכך הוא מונח תלמודי בן שתי מילים: "גזירה </w:t>
      </w:r>
      <w:proofErr w:type="spellStart"/>
      <w:r>
        <w:rPr>
          <w:rFonts w:hint="cs"/>
          <w:rtl/>
        </w:rPr>
        <w:t>דרבה</w:t>
      </w:r>
      <w:proofErr w:type="spellEnd"/>
      <w:r>
        <w:rPr>
          <w:rFonts w:hint="cs"/>
          <w:rtl/>
        </w:rPr>
        <w:t xml:space="preserve">". ובהרחבה: זאת גזירתו של רבה, שחשש כי אדם שאינו </w:t>
      </w:r>
      <w:r w:rsidR="008A6912">
        <w:rPr>
          <w:rFonts w:hint="cs"/>
          <w:rtl/>
        </w:rPr>
        <w:t xml:space="preserve">בקי </w:t>
      </w:r>
      <w:r>
        <w:rPr>
          <w:rFonts w:hint="cs"/>
          <w:rtl/>
        </w:rPr>
        <w:t xml:space="preserve">לתקוע בשופר, ליטול את הלולב או לקרוא את המגילה, ילך אצל רבו ללמוד את הלכות </w:t>
      </w:r>
      <w:r w:rsidR="00FD32F1">
        <w:rPr>
          <w:rFonts w:hint="cs"/>
          <w:rtl/>
        </w:rPr>
        <w:t xml:space="preserve">המצווה </w:t>
      </w:r>
      <w:r>
        <w:rPr>
          <w:rFonts w:hint="cs"/>
          <w:rtl/>
        </w:rPr>
        <w:t>ו</w:t>
      </w:r>
      <w:r w:rsidR="002F088A">
        <w:rPr>
          <w:rFonts w:hint="cs"/>
          <w:rtl/>
        </w:rPr>
        <w:t xml:space="preserve">בינתיים </w:t>
      </w:r>
      <w:r>
        <w:rPr>
          <w:rFonts w:hint="cs"/>
          <w:rtl/>
        </w:rPr>
        <w:t>י</w:t>
      </w:r>
      <w:r w:rsidR="002F088A">
        <w:rPr>
          <w:rFonts w:hint="cs"/>
          <w:rtl/>
        </w:rPr>
        <w:t xml:space="preserve">שכח שהיום שבת ויוציא </w:t>
      </w:r>
      <w:r w:rsidR="008A6912">
        <w:rPr>
          <w:rFonts w:hint="cs"/>
          <w:rtl/>
        </w:rPr>
        <w:t xml:space="preserve">ויטלטל </w:t>
      </w:r>
      <w:r>
        <w:rPr>
          <w:rFonts w:hint="cs"/>
          <w:rtl/>
        </w:rPr>
        <w:t>עימו את השופר, הלולב או המגילה ברשות הרבים</w:t>
      </w:r>
      <w:r w:rsidR="008A6912">
        <w:rPr>
          <w:rFonts w:hint="cs"/>
          <w:rtl/>
        </w:rPr>
        <w:t xml:space="preserve"> </w:t>
      </w:r>
      <w:r w:rsidR="008A6912">
        <w:rPr>
          <w:rtl/>
        </w:rPr>
        <w:t>–</w:t>
      </w:r>
      <w:r w:rsidR="008A6912">
        <w:rPr>
          <w:rFonts w:hint="cs"/>
          <w:rtl/>
        </w:rPr>
        <w:t xml:space="preserve"> מעשה האסור בשבת</w:t>
      </w:r>
      <w:r>
        <w:rPr>
          <w:rFonts w:hint="cs"/>
          <w:rtl/>
        </w:rPr>
        <w:t xml:space="preserve">. </w:t>
      </w:r>
      <w:r w:rsidR="002538FF">
        <w:rPr>
          <w:rFonts w:hint="cs"/>
          <w:rtl/>
        </w:rPr>
        <w:t xml:space="preserve">כדי לשמור את קדושת השבת </w:t>
      </w:r>
      <w:r w:rsidR="002538FF">
        <w:rPr>
          <w:rtl/>
        </w:rPr>
        <w:t>–</w:t>
      </w:r>
      <w:r w:rsidR="002538FF">
        <w:rPr>
          <w:rFonts w:hint="cs"/>
          <w:rtl/>
        </w:rPr>
        <w:t xml:space="preserve"> גם במחיר </w:t>
      </w:r>
      <w:r w:rsidR="004774D0">
        <w:rPr>
          <w:rFonts w:hint="cs"/>
          <w:rtl/>
        </w:rPr>
        <w:t>פיחות בקדושת החג -</w:t>
      </w:r>
      <w:r>
        <w:rPr>
          <w:rFonts w:hint="cs"/>
          <w:rtl/>
        </w:rPr>
        <w:t xml:space="preserve"> ביטלו כליל את מצוות היום ומנעו את תקיעת השופר, נטילת הלולב וקריאת המגילה.</w:t>
      </w:r>
    </w:p>
    <w:p w:rsidR="00B4115E" w:rsidRDefault="00B4115E" w:rsidP="008A6912">
      <w:pPr>
        <w:rPr>
          <w:rFonts w:hint="cs"/>
          <w:rtl/>
        </w:rPr>
      </w:pPr>
      <w:r>
        <w:rPr>
          <w:rFonts w:hint="cs"/>
          <w:rtl/>
        </w:rPr>
        <w:t xml:space="preserve">כך הדבר בכל החגים בשנה, חוץ מאחד ויחיד. אם יום ראשון של פסח חל בשבת, </w:t>
      </w:r>
      <w:r w:rsidR="008A6912">
        <w:rPr>
          <w:rFonts w:hint="cs"/>
          <w:rtl/>
        </w:rPr>
        <w:t xml:space="preserve">אנו </w:t>
      </w:r>
      <w:r>
        <w:rPr>
          <w:rFonts w:hint="cs"/>
          <w:rtl/>
        </w:rPr>
        <w:t xml:space="preserve">לא מוותרים על שום מצווה. אוכלים מצה כרגיל, טועמים מרור ושותים יין. כאן לא חוששים לקדושת השבת, שמא </w:t>
      </w:r>
      <w:r w:rsidR="002F088A">
        <w:rPr>
          <w:rFonts w:hint="cs"/>
          <w:rtl/>
        </w:rPr>
        <w:t xml:space="preserve">ישכח </w:t>
      </w:r>
      <w:r>
        <w:rPr>
          <w:rFonts w:hint="cs"/>
          <w:rtl/>
        </w:rPr>
        <w:t xml:space="preserve">ויטלטל את מצוות היום ברשות הרבים, אלא מתעקשים לקיים את מצוות הפסח </w:t>
      </w:r>
      <w:r w:rsidR="008A6912">
        <w:rPr>
          <w:rFonts w:hint="cs"/>
          <w:rtl/>
        </w:rPr>
        <w:t>כהלכתם.</w:t>
      </w:r>
    </w:p>
    <w:p w:rsidR="00B4115E" w:rsidRDefault="00B4115E" w:rsidP="00FD32F1">
      <w:pPr>
        <w:rPr>
          <w:rFonts w:hint="cs"/>
          <w:rtl/>
        </w:rPr>
      </w:pPr>
      <w:r>
        <w:rPr>
          <w:rFonts w:hint="cs"/>
          <w:rtl/>
        </w:rPr>
        <w:t xml:space="preserve">והשאלה מתבקשת: כיצד חג הפסח גובר על קדושת השבת? מדוע </w:t>
      </w:r>
      <w:r w:rsidR="008A6912">
        <w:rPr>
          <w:rFonts w:hint="cs"/>
          <w:rtl/>
        </w:rPr>
        <w:t xml:space="preserve">לא </w:t>
      </w:r>
      <w:r>
        <w:rPr>
          <w:rFonts w:hint="cs"/>
          <w:rtl/>
        </w:rPr>
        <w:t xml:space="preserve">חוששים </w:t>
      </w:r>
      <w:r w:rsidR="002F088A">
        <w:rPr>
          <w:rFonts w:hint="cs"/>
          <w:rtl/>
        </w:rPr>
        <w:t xml:space="preserve">לשכחה </w:t>
      </w:r>
      <w:r w:rsidR="004774D0">
        <w:rPr>
          <w:rFonts w:hint="cs"/>
          <w:rtl/>
        </w:rPr>
        <w:t xml:space="preserve">בשוגג אשר </w:t>
      </w:r>
      <w:r w:rsidR="002F088A">
        <w:rPr>
          <w:rFonts w:hint="cs"/>
          <w:rtl/>
        </w:rPr>
        <w:t>תוביל</w:t>
      </w:r>
      <w:r>
        <w:rPr>
          <w:rFonts w:hint="cs"/>
          <w:rtl/>
        </w:rPr>
        <w:t xml:space="preserve"> לחילול </w:t>
      </w:r>
      <w:r w:rsidR="002F088A">
        <w:rPr>
          <w:rFonts w:hint="cs"/>
          <w:rtl/>
        </w:rPr>
        <w:t xml:space="preserve">קדושת </w:t>
      </w:r>
      <w:r w:rsidR="004774D0">
        <w:rPr>
          <w:rFonts w:hint="cs"/>
          <w:rtl/>
        </w:rPr>
        <w:t>ה</w:t>
      </w:r>
      <w:r>
        <w:rPr>
          <w:rFonts w:hint="cs"/>
          <w:rtl/>
        </w:rPr>
        <w:t>שבת?</w:t>
      </w:r>
      <w:r w:rsidR="00B66F9C">
        <w:rPr>
          <w:rFonts w:hint="cs"/>
          <w:rtl/>
        </w:rPr>
        <w:t xml:space="preserve"> אדרבה, דיני </w:t>
      </w:r>
      <w:r w:rsidR="004774D0">
        <w:rPr>
          <w:rFonts w:hint="cs"/>
          <w:rtl/>
        </w:rPr>
        <w:t>פסח הם הרבה יותר מורכבים מדי</w:t>
      </w:r>
      <w:r w:rsidR="00B66F9C">
        <w:rPr>
          <w:rFonts w:hint="cs"/>
          <w:rtl/>
        </w:rPr>
        <w:t xml:space="preserve">ני </w:t>
      </w:r>
      <w:r w:rsidR="004774D0">
        <w:rPr>
          <w:rFonts w:hint="cs"/>
          <w:rtl/>
        </w:rPr>
        <w:t xml:space="preserve">לולב, למשל, וכל שכן שיש לחשוש </w:t>
      </w:r>
      <w:r w:rsidR="00B36263">
        <w:rPr>
          <w:rFonts w:hint="cs"/>
          <w:rtl/>
        </w:rPr>
        <w:t xml:space="preserve">בהם </w:t>
      </w:r>
      <w:r w:rsidR="004774D0">
        <w:rPr>
          <w:rFonts w:hint="cs"/>
          <w:rtl/>
        </w:rPr>
        <w:t>כי אדם ילך אצל רבו לשאול שאלות הלכתיות שונות</w:t>
      </w:r>
      <w:r w:rsidR="008A6912">
        <w:rPr>
          <w:rFonts w:hint="cs"/>
          <w:rtl/>
        </w:rPr>
        <w:t xml:space="preserve"> ויטלטל עימו את חפצי המצווה</w:t>
      </w:r>
      <w:r w:rsidR="00FD32F1">
        <w:rPr>
          <w:rFonts w:hint="cs"/>
          <w:rtl/>
        </w:rPr>
        <w:t>?</w:t>
      </w:r>
      <w:r w:rsidR="004774D0">
        <w:rPr>
          <w:rFonts w:hint="cs"/>
          <w:rtl/>
        </w:rPr>
        <w:t xml:space="preserve"> </w:t>
      </w:r>
      <w:r w:rsidR="008A6912">
        <w:rPr>
          <w:rFonts w:hint="cs"/>
          <w:rtl/>
        </w:rPr>
        <w:t xml:space="preserve">למשל, יטלטל עימו את המצות, היין והכוס, כדי לברר את שיעור </w:t>
      </w:r>
      <w:proofErr w:type="spellStart"/>
      <w:r w:rsidR="008A6912">
        <w:rPr>
          <w:rFonts w:hint="cs"/>
          <w:rtl/>
        </w:rPr>
        <w:t>הכזיתים</w:t>
      </w:r>
      <w:proofErr w:type="spellEnd"/>
      <w:r w:rsidR="008A6912">
        <w:rPr>
          <w:rFonts w:hint="cs"/>
          <w:rtl/>
        </w:rPr>
        <w:t xml:space="preserve"> והרביעית לשתייה בליל פסח וכיוצא באלו?</w:t>
      </w:r>
    </w:p>
    <w:p w:rsidR="004774D0" w:rsidRDefault="004774D0" w:rsidP="004774D0">
      <w:pPr>
        <w:rPr>
          <w:rFonts w:hint="cs"/>
          <w:rtl/>
        </w:rPr>
      </w:pPr>
    </w:p>
    <w:p w:rsidR="00B4115E" w:rsidRDefault="00B4115E" w:rsidP="00FD32F1">
      <w:pPr>
        <w:rPr>
          <w:rFonts w:hint="cs"/>
          <w:rtl/>
        </w:rPr>
      </w:pPr>
      <w:r>
        <w:rPr>
          <w:rFonts w:hint="cs"/>
          <w:rtl/>
        </w:rPr>
        <w:t>השאלה הטרידה מפרשים ופ</w:t>
      </w:r>
      <w:r w:rsidR="004774D0">
        <w:rPr>
          <w:rFonts w:hint="cs"/>
          <w:rtl/>
        </w:rPr>
        <w:t>ו</w:t>
      </w:r>
      <w:r>
        <w:rPr>
          <w:rFonts w:hint="cs"/>
          <w:rtl/>
        </w:rPr>
        <w:t xml:space="preserve">סקים </w:t>
      </w:r>
      <w:r w:rsidR="004774D0">
        <w:rPr>
          <w:rFonts w:hint="cs"/>
          <w:rtl/>
        </w:rPr>
        <w:t xml:space="preserve">הלכתיים </w:t>
      </w:r>
      <w:r>
        <w:rPr>
          <w:rFonts w:hint="cs"/>
          <w:rtl/>
        </w:rPr>
        <w:t xml:space="preserve">רבים </w:t>
      </w:r>
      <w:r w:rsidR="004774D0">
        <w:rPr>
          <w:rFonts w:hint="cs"/>
          <w:rtl/>
        </w:rPr>
        <w:t>ו</w:t>
      </w:r>
      <w:r>
        <w:rPr>
          <w:rFonts w:hint="cs"/>
          <w:rtl/>
        </w:rPr>
        <w:t xml:space="preserve">ענו עליה בסגנונות שונים. </w:t>
      </w:r>
      <w:r w:rsidR="00B66F9C">
        <w:rPr>
          <w:rFonts w:hint="cs"/>
          <w:rtl/>
        </w:rPr>
        <w:t xml:space="preserve">ראש ישיבת </w:t>
      </w:r>
      <w:proofErr w:type="spellStart"/>
      <w:r w:rsidR="00B66F9C">
        <w:rPr>
          <w:rFonts w:hint="cs"/>
          <w:rtl/>
        </w:rPr>
        <w:t>וולוז'ין</w:t>
      </w:r>
      <w:proofErr w:type="spellEnd"/>
      <w:r w:rsidR="00B66F9C">
        <w:rPr>
          <w:rFonts w:hint="cs"/>
          <w:rtl/>
        </w:rPr>
        <w:t>, הרב נפתלי צבי יהודה ברלין (</w:t>
      </w:r>
      <w:proofErr w:type="spellStart"/>
      <w:r w:rsidR="00B66F9C">
        <w:rPr>
          <w:rFonts w:hint="cs"/>
          <w:rtl/>
        </w:rPr>
        <w:t>הנצי"ב</w:t>
      </w:r>
      <w:proofErr w:type="spellEnd"/>
      <w:r w:rsidR="00B66F9C">
        <w:rPr>
          <w:rFonts w:hint="cs"/>
          <w:rtl/>
        </w:rPr>
        <w:t xml:space="preserve"> </w:t>
      </w:r>
      <w:proofErr w:type="spellStart"/>
      <w:r w:rsidR="00B66F9C">
        <w:rPr>
          <w:rFonts w:hint="cs"/>
          <w:rtl/>
        </w:rPr>
        <w:t>מוולוז'ין</w:t>
      </w:r>
      <w:proofErr w:type="spellEnd"/>
      <w:r w:rsidR="00B66F9C">
        <w:rPr>
          <w:rFonts w:hint="cs"/>
          <w:rtl/>
        </w:rPr>
        <w:t xml:space="preserve">), מיישב בספרו "העמק שאלה", לפי דין ייחודי המובא בשולחן ערוך (סימן </w:t>
      </w:r>
      <w:proofErr w:type="spellStart"/>
      <w:r w:rsidR="00B66F9C">
        <w:rPr>
          <w:rFonts w:hint="cs"/>
          <w:rtl/>
        </w:rPr>
        <w:t>תפד</w:t>
      </w:r>
      <w:proofErr w:type="spellEnd"/>
      <w:r w:rsidR="00B66F9C">
        <w:rPr>
          <w:rFonts w:hint="cs"/>
          <w:rtl/>
        </w:rPr>
        <w:t xml:space="preserve">). בזמנם, הייתה בורות עצומה. יהודים רבים היו בבחינת עמי הארץ, שלא ידעו לקרוא לשון הקודש </w:t>
      </w:r>
      <w:r w:rsidR="00FD32F1">
        <w:rPr>
          <w:rFonts w:hint="cs"/>
          <w:rtl/>
        </w:rPr>
        <w:t>ו</w:t>
      </w:r>
      <w:r w:rsidR="00B66F9C">
        <w:rPr>
          <w:rFonts w:hint="cs"/>
          <w:rtl/>
        </w:rPr>
        <w:t xml:space="preserve">לא היו מסוגלים לערוך </w:t>
      </w:r>
      <w:r w:rsidR="007A6FB7">
        <w:rPr>
          <w:rFonts w:hint="cs"/>
          <w:rtl/>
        </w:rPr>
        <w:t xml:space="preserve">בעצמם </w:t>
      </w:r>
      <w:r w:rsidR="00B66F9C">
        <w:rPr>
          <w:rFonts w:hint="cs"/>
          <w:rtl/>
        </w:rPr>
        <w:t>את מצוות הסדר. לכן המנהג בליל פסח היה</w:t>
      </w:r>
      <w:r w:rsidR="007A6FB7">
        <w:rPr>
          <w:rFonts w:hint="cs"/>
          <w:rtl/>
        </w:rPr>
        <w:t>,</w:t>
      </w:r>
      <w:r w:rsidR="00B66F9C">
        <w:rPr>
          <w:rFonts w:hint="cs"/>
          <w:rtl/>
        </w:rPr>
        <w:t xml:space="preserve"> </w:t>
      </w:r>
      <w:r w:rsidR="007A6FB7">
        <w:rPr>
          <w:rFonts w:hint="cs"/>
          <w:rtl/>
        </w:rPr>
        <w:t>ש</w:t>
      </w:r>
      <w:r w:rsidR="00B66F9C">
        <w:rPr>
          <w:rFonts w:hint="cs"/>
          <w:rtl/>
        </w:rPr>
        <w:t xml:space="preserve">הרב </w:t>
      </w:r>
      <w:r w:rsidR="008A6912">
        <w:rPr>
          <w:rFonts w:hint="cs"/>
          <w:rtl/>
        </w:rPr>
        <w:t xml:space="preserve">היה מטייל </w:t>
      </w:r>
      <w:r w:rsidR="002F088A">
        <w:rPr>
          <w:rFonts w:hint="cs"/>
          <w:rtl/>
        </w:rPr>
        <w:t>בין בתי התושבים ו</w:t>
      </w:r>
      <w:r w:rsidR="008A6912">
        <w:rPr>
          <w:rFonts w:hint="cs"/>
          <w:rtl/>
        </w:rPr>
        <w:t>מ</w:t>
      </w:r>
      <w:r w:rsidR="00B66F9C">
        <w:rPr>
          <w:rFonts w:hint="cs"/>
          <w:rtl/>
        </w:rPr>
        <w:t>קיים עבורם את מצוות הפסח. אצל אחד היה עורך את הקידוש, אצל השני הי</w:t>
      </w:r>
      <w:r w:rsidR="007A6FB7">
        <w:rPr>
          <w:rFonts w:hint="cs"/>
          <w:rtl/>
        </w:rPr>
        <w:t>ה קורא את ההגדה, אצל השליש</w:t>
      </w:r>
      <w:r w:rsidR="00B66F9C">
        <w:rPr>
          <w:rFonts w:hint="cs"/>
          <w:rtl/>
        </w:rPr>
        <w:t>י היה אומר את ההלל</w:t>
      </w:r>
      <w:r w:rsidR="00B36263">
        <w:rPr>
          <w:rFonts w:hint="cs"/>
          <w:rtl/>
        </w:rPr>
        <w:t>, אצל הרביעי היה מברך ברכת המזון</w:t>
      </w:r>
      <w:r w:rsidR="00B66F9C">
        <w:rPr>
          <w:rFonts w:hint="cs"/>
          <w:rtl/>
        </w:rPr>
        <w:t xml:space="preserve"> וכן הלאה. </w:t>
      </w:r>
    </w:p>
    <w:p w:rsidR="00B66F9C" w:rsidRDefault="00B66F9C" w:rsidP="008A6912">
      <w:pPr>
        <w:rPr>
          <w:rFonts w:hint="cs"/>
          <w:rtl/>
        </w:rPr>
      </w:pPr>
      <w:r>
        <w:rPr>
          <w:rFonts w:hint="cs"/>
          <w:rtl/>
        </w:rPr>
        <w:t xml:space="preserve">כיון שכן, </w:t>
      </w:r>
      <w:r w:rsidR="007A6FB7">
        <w:rPr>
          <w:rFonts w:hint="cs"/>
          <w:rtl/>
        </w:rPr>
        <w:t xml:space="preserve">לא </w:t>
      </w:r>
      <w:r w:rsidR="008A6912">
        <w:rPr>
          <w:rFonts w:hint="cs"/>
          <w:rtl/>
        </w:rPr>
        <w:t xml:space="preserve">עלה החשש הרגיל, </w:t>
      </w:r>
      <w:r w:rsidR="007A6FB7">
        <w:rPr>
          <w:rFonts w:hint="cs"/>
          <w:rtl/>
        </w:rPr>
        <w:t xml:space="preserve">שמא </w:t>
      </w:r>
      <w:r w:rsidR="008A6912">
        <w:rPr>
          <w:rFonts w:hint="cs"/>
          <w:rtl/>
        </w:rPr>
        <w:t xml:space="preserve">ילכו האנשים אל הרב </w:t>
      </w:r>
      <w:r w:rsidR="002F088A">
        <w:rPr>
          <w:rFonts w:hint="cs"/>
          <w:rtl/>
        </w:rPr>
        <w:t>וי</w:t>
      </w:r>
      <w:r w:rsidR="007A6FB7">
        <w:rPr>
          <w:rFonts w:hint="cs"/>
          <w:rtl/>
        </w:rPr>
        <w:t>טלטל</w:t>
      </w:r>
      <w:r w:rsidR="008A6912">
        <w:rPr>
          <w:rFonts w:hint="cs"/>
          <w:rtl/>
        </w:rPr>
        <w:t>ו</w:t>
      </w:r>
      <w:r w:rsidR="007A6FB7">
        <w:rPr>
          <w:rFonts w:hint="cs"/>
          <w:rtl/>
        </w:rPr>
        <w:t xml:space="preserve"> את המצוות בדרך, משום שבליל פסח, הסדר </w:t>
      </w:r>
      <w:r w:rsidR="008A6912">
        <w:rPr>
          <w:rFonts w:hint="cs"/>
          <w:rtl/>
        </w:rPr>
        <w:t xml:space="preserve">היה </w:t>
      </w:r>
      <w:r w:rsidR="007A6FB7">
        <w:rPr>
          <w:rFonts w:hint="cs"/>
          <w:rtl/>
        </w:rPr>
        <w:t>ה</w:t>
      </w:r>
      <w:r w:rsidR="008A6912">
        <w:rPr>
          <w:rFonts w:hint="cs"/>
          <w:rtl/>
        </w:rPr>
        <w:t>פוך בדיוק:</w:t>
      </w:r>
      <w:r w:rsidR="007A6FB7">
        <w:rPr>
          <w:rFonts w:hint="cs"/>
          <w:rtl/>
        </w:rPr>
        <w:t xml:space="preserve"> הרב היה </w:t>
      </w:r>
      <w:r w:rsidR="008A6912">
        <w:rPr>
          <w:rFonts w:hint="cs"/>
          <w:rtl/>
        </w:rPr>
        <w:t xml:space="preserve">זה שיצא </w:t>
      </w:r>
      <w:r w:rsidR="002F088A">
        <w:rPr>
          <w:rFonts w:hint="cs"/>
          <w:rtl/>
        </w:rPr>
        <w:t xml:space="preserve">מביתו </w:t>
      </w:r>
      <w:r w:rsidR="008A6912">
        <w:rPr>
          <w:rFonts w:hint="cs"/>
          <w:rtl/>
        </w:rPr>
        <w:t>וה</w:t>
      </w:r>
      <w:r w:rsidR="00B36263">
        <w:rPr>
          <w:rFonts w:hint="cs"/>
          <w:rtl/>
        </w:rPr>
        <w:t xml:space="preserve">לך </w:t>
      </w:r>
      <w:r w:rsidR="007A6FB7">
        <w:rPr>
          <w:rFonts w:hint="cs"/>
          <w:rtl/>
        </w:rPr>
        <w:t>אל בתי התושבים</w:t>
      </w:r>
      <w:r w:rsidR="008A6912">
        <w:rPr>
          <w:rFonts w:hint="cs"/>
          <w:rtl/>
        </w:rPr>
        <w:t xml:space="preserve"> והוא בוודאי לא ישכח ויטלטל עימו את צרכי הסדר</w:t>
      </w:r>
      <w:r w:rsidR="007A6FB7">
        <w:rPr>
          <w:rFonts w:hint="cs"/>
          <w:rtl/>
        </w:rPr>
        <w:t>.</w:t>
      </w:r>
    </w:p>
    <w:p w:rsidR="007A6FB7" w:rsidRDefault="00B36263" w:rsidP="008A6912">
      <w:pPr>
        <w:rPr>
          <w:rFonts w:hint="cs"/>
          <w:rtl/>
        </w:rPr>
      </w:pPr>
      <w:r>
        <w:rPr>
          <w:rFonts w:hint="cs"/>
          <w:rtl/>
        </w:rPr>
        <w:lastRenderedPageBreak/>
        <w:t xml:space="preserve">זהו פתרון נקודתי </w:t>
      </w:r>
      <w:r w:rsidR="00FD32F1">
        <w:rPr>
          <w:rFonts w:hint="cs"/>
          <w:rtl/>
        </w:rPr>
        <w:t xml:space="preserve">ומקומי </w:t>
      </w:r>
      <w:r w:rsidR="007A6FB7">
        <w:rPr>
          <w:rFonts w:hint="cs"/>
          <w:rtl/>
        </w:rPr>
        <w:t>לשאלה</w:t>
      </w:r>
      <w:r>
        <w:rPr>
          <w:rFonts w:hint="cs"/>
          <w:rtl/>
        </w:rPr>
        <w:t>.</w:t>
      </w:r>
      <w:r w:rsidR="007A6FB7">
        <w:rPr>
          <w:rFonts w:hint="cs"/>
          <w:rtl/>
        </w:rPr>
        <w:t xml:space="preserve"> הרבי מליובאוויטש</w:t>
      </w:r>
      <w:r>
        <w:rPr>
          <w:rFonts w:hint="cs"/>
          <w:rtl/>
        </w:rPr>
        <w:t>,</w:t>
      </w:r>
      <w:r w:rsidR="007A6FB7">
        <w:rPr>
          <w:rFonts w:hint="cs"/>
          <w:rtl/>
        </w:rPr>
        <w:t xml:space="preserve"> </w:t>
      </w:r>
      <w:r w:rsidR="002F088A">
        <w:rPr>
          <w:rFonts w:hint="cs"/>
          <w:rtl/>
        </w:rPr>
        <w:t xml:space="preserve">לעומת זאת, </w:t>
      </w:r>
      <w:r>
        <w:rPr>
          <w:rFonts w:hint="cs"/>
          <w:rtl/>
        </w:rPr>
        <w:t xml:space="preserve">מעלה </w:t>
      </w:r>
      <w:r w:rsidR="007A6FB7">
        <w:rPr>
          <w:rFonts w:hint="cs"/>
          <w:rtl/>
        </w:rPr>
        <w:t>ביאור יסודי ומקיף אשר מעניק טעם חדש במצוות הפסח ו</w:t>
      </w:r>
      <w:r>
        <w:rPr>
          <w:rFonts w:hint="cs"/>
          <w:rtl/>
        </w:rPr>
        <w:t>מאיר באור יקרות את הזמן הנעלה שאנו נמצאים בו.</w:t>
      </w:r>
    </w:p>
    <w:p w:rsidR="00B36263" w:rsidRDefault="00B36263" w:rsidP="00B36263">
      <w:pPr>
        <w:rPr>
          <w:rFonts w:hint="cs"/>
          <w:rtl/>
        </w:rPr>
      </w:pPr>
    </w:p>
    <w:p w:rsidR="00B36263" w:rsidRPr="00912AB5" w:rsidRDefault="00B36263" w:rsidP="00FD32F1">
      <w:pPr>
        <w:rPr>
          <w:rFonts w:asciiTheme="minorBidi" w:hAnsiTheme="minorBidi"/>
          <w:i/>
          <w:iCs/>
          <w:rtl/>
        </w:rPr>
      </w:pPr>
      <w:r w:rsidRPr="00B36263">
        <w:rPr>
          <w:rFonts w:hint="cs"/>
          <w:i/>
          <w:iCs/>
          <w:rtl/>
        </w:rPr>
        <w:t xml:space="preserve">לפני עשרים </w:t>
      </w:r>
      <w:r>
        <w:rPr>
          <w:rFonts w:hint="cs"/>
          <w:i/>
          <w:iCs/>
          <w:rtl/>
        </w:rPr>
        <w:t xml:space="preserve">וחמש שנה, התרחש לנגד עינינו נס יציאת מצרים. אחרי שבעים שנות מסך הברזל, נפתחו שערי ברית המועצות ויותר ממיליון עולים עלו לארץ ישראל. </w:t>
      </w:r>
      <w:r>
        <w:rPr>
          <w:rFonts w:asciiTheme="minorBidi" w:hAnsiTheme="minorBidi" w:hint="cs"/>
          <w:i/>
          <w:iCs/>
          <w:rtl/>
        </w:rPr>
        <w:t>העולים החדשים הביאו ברכה, יש ביניהם אנשים מוכשרים</w:t>
      </w:r>
      <w:r w:rsidR="002F088A">
        <w:rPr>
          <w:rFonts w:asciiTheme="minorBidi" w:hAnsiTheme="minorBidi" w:hint="cs"/>
          <w:i/>
          <w:iCs/>
          <w:rtl/>
        </w:rPr>
        <w:t xml:space="preserve"> ובעלי יכולות</w:t>
      </w:r>
      <w:r>
        <w:rPr>
          <w:rFonts w:asciiTheme="minorBidi" w:hAnsiTheme="minorBidi" w:hint="cs"/>
          <w:i/>
          <w:iCs/>
          <w:rtl/>
        </w:rPr>
        <w:t xml:space="preserve">, אך בד בבד הם הציפו בעיה </w:t>
      </w:r>
      <w:r w:rsidR="008A6912">
        <w:rPr>
          <w:rFonts w:asciiTheme="minorBidi" w:hAnsiTheme="minorBidi" w:hint="cs"/>
          <w:i/>
          <w:iCs/>
          <w:rtl/>
        </w:rPr>
        <w:t>חמורה</w:t>
      </w:r>
      <w:r>
        <w:rPr>
          <w:rFonts w:asciiTheme="minorBidi" w:hAnsiTheme="minorBidi" w:hint="cs"/>
          <w:i/>
          <w:iCs/>
          <w:rtl/>
        </w:rPr>
        <w:t xml:space="preserve">. לאורך שנות הקומוניזם, הייתה התבוללות אדירה, יהודים רבים נאלצו להסתיר את יהדותם ולכן נוצר </w:t>
      </w:r>
      <w:r w:rsidR="002F088A">
        <w:rPr>
          <w:rFonts w:asciiTheme="minorBidi" w:hAnsiTheme="minorBidi" w:hint="cs"/>
          <w:i/>
          <w:iCs/>
          <w:rtl/>
        </w:rPr>
        <w:t xml:space="preserve">בלבול בסוגיית מיהו יהודי. נוצר </w:t>
      </w:r>
      <w:r>
        <w:rPr>
          <w:rFonts w:asciiTheme="minorBidi" w:hAnsiTheme="minorBidi" w:hint="cs"/>
          <w:i/>
          <w:iCs/>
          <w:rtl/>
        </w:rPr>
        <w:t xml:space="preserve">צורך </w:t>
      </w:r>
      <w:r w:rsidR="002F088A">
        <w:rPr>
          <w:rFonts w:asciiTheme="minorBidi" w:hAnsiTheme="minorBidi" w:hint="cs"/>
          <w:i/>
          <w:iCs/>
          <w:rtl/>
        </w:rPr>
        <w:t xml:space="preserve">דחוף </w:t>
      </w:r>
      <w:r>
        <w:rPr>
          <w:rFonts w:asciiTheme="minorBidi" w:hAnsiTheme="minorBidi" w:hint="cs"/>
          <w:i/>
          <w:iCs/>
          <w:rtl/>
        </w:rPr>
        <w:t xml:space="preserve">לוודא </w:t>
      </w:r>
      <w:r w:rsidR="008A6912">
        <w:rPr>
          <w:rFonts w:asciiTheme="minorBidi" w:hAnsiTheme="minorBidi" w:hint="cs"/>
          <w:i/>
          <w:iCs/>
          <w:rtl/>
        </w:rPr>
        <w:t>מי</w:t>
      </w:r>
      <w:r w:rsidR="002F088A">
        <w:rPr>
          <w:rFonts w:asciiTheme="minorBidi" w:hAnsiTheme="minorBidi" w:hint="cs"/>
          <w:i/>
          <w:iCs/>
          <w:rtl/>
        </w:rPr>
        <w:t xml:space="preserve"> </w:t>
      </w:r>
      <w:r w:rsidR="008A6912">
        <w:rPr>
          <w:rFonts w:asciiTheme="minorBidi" w:hAnsiTheme="minorBidi" w:hint="cs"/>
          <w:i/>
          <w:iCs/>
          <w:rtl/>
        </w:rPr>
        <w:t xml:space="preserve">מבין העולים, הוא </w:t>
      </w:r>
      <w:r>
        <w:rPr>
          <w:rFonts w:asciiTheme="minorBidi" w:hAnsiTheme="minorBidi" w:hint="cs"/>
          <w:i/>
          <w:iCs/>
          <w:rtl/>
        </w:rPr>
        <w:t xml:space="preserve">אכן יהודי כשר כדת וכדין ולא עלה לכאן כדי לנצל את סל הקליטה שהוענק ביד נדיבה. </w:t>
      </w:r>
    </w:p>
    <w:p w:rsidR="00FD32F1" w:rsidRDefault="00B36263" w:rsidP="008A6912">
      <w:pPr>
        <w:jc w:val="both"/>
        <w:rPr>
          <w:rFonts w:asciiTheme="minorBidi" w:hAnsiTheme="minorBidi" w:hint="cs"/>
          <w:i/>
          <w:iCs/>
          <w:rtl/>
        </w:rPr>
      </w:pPr>
      <w:r w:rsidRPr="00912AB5">
        <w:rPr>
          <w:rFonts w:asciiTheme="minorBidi" w:hAnsiTheme="minorBidi"/>
          <w:i/>
          <w:iCs/>
          <w:rtl/>
        </w:rPr>
        <w:t xml:space="preserve">באותם ימים, נכנס אדם בן 42 לבית הדין הרבני בתל אביב </w:t>
      </w:r>
      <w:r w:rsidR="002F088A">
        <w:rPr>
          <w:rFonts w:asciiTheme="minorBidi" w:hAnsiTheme="minorBidi" w:hint="cs"/>
          <w:i/>
          <w:iCs/>
          <w:rtl/>
        </w:rPr>
        <w:t>וטען כי הוא יהודי</w:t>
      </w:r>
      <w:r w:rsidRPr="00912AB5">
        <w:rPr>
          <w:rFonts w:asciiTheme="minorBidi" w:hAnsiTheme="minorBidi"/>
          <w:i/>
          <w:iCs/>
          <w:rtl/>
        </w:rPr>
        <w:t>. בראש הרכב הדיינים</w:t>
      </w:r>
      <w:r w:rsidR="002F088A">
        <w:rPr>
          <w:rFonts w:asciiTheme="minorBidi" w:hAnsiTheme="minorBidi" w:hint="cs"/>
          <w:i/>
          <w:iCs/>
          <w:rtl/>
        </w:rPr>
        <w:t xml:space="preserve"> שדן בבירור היהדות שלו</w:t>
      </w:r>
      <w:r w:rsidRPr="00912AB5">
        <w:rPr>
          <w:rFonts w:asciiTheme="minorBidi" w:hAnsiTheme="minorBidi"/>
          <w:i/>
          <w:iCs/>
          <w:rtl/>
        </w:rPr>
        <w:t xml:space="preserve">, ישב הרב </w:t>
      </w:r>
      <w:r>
        <w:rPr>
          <w:rFonts w:asciiTheme="minorBidi" w:hAnsiTheme="minorBidi" w:hint="cs"/>
          <w:i/>
          <w:iCs/>
          <w:rtl/>
        </w:rPr>
        <w:t>ישראל מאיר לאו</w:t>
      </w:r>
      <w:r w:rsidRPr="00912AB5">
        <w:rPr>
          <w:rFonts w:asciiTheme="minorBidi" w:hAnsiTheme="minorBidi"/>
          <w:i/>
          <w:iCs/>
          <w:rtl/>
        </w:rPr>
        <w:t xml:space="preserve">, בשבתו כרב </w:t>
      </w:r>
      <w:proofErr w:type="spellStart"/>
      <w:r w:rsidRPr="00912AB5">
        <w:rPr>
          <w:rFonts w:asciiTheme="minorBidi" w:hAnsiTheme="minorBidi"/>
          <w:i/>
          <w:iCs/>
          <w:rtl/>
        </w:rPr>
        <w:t>וראב"ד</w:t>
      </w:r>
      <w:proofErr w:type="spellEnd"/>
      <w:r w:rsidRPr="00912AB5">
        <w:rPr>
          <w:rFonts w:asciiTheme="minorBidi" w:hAnsiTheme="minorBidi"/>
          <w:i/>
          <w:iCs/>
          <w:rtl/>
        </w:rPr>
        <w:t xml:space="preserve"> תל אביב. האיש הביא עימו שני עדים</w:t>
      </w:r>
      <w:r w:rsidR="00EF22E9">
        <w:rPr>
          <w:rFonts w:asciiTheme="minorBidi" w:hAnsiTheme="minorBidi" w:hint="cs"/>
          <w:i/>
          <w:iCs/>
          <w:rtl/>
        </w:rPr>
        <w:t xml:space="preserve"> כדי להוכיח את יהדותו</w:t>
      </w:r>
      <w:r w:rsidRPr="00912AB5">
        <w:rPr>
          <w:rFonts w:asciiTheme="minorBidi" w:hAnsiTheme="minorBidi"/>
          <w:i/>
          <w:iCs/>
          <w:rtl/>
        </w:rPr>
        <w:t>: אח</w:t>
      </w:r>
      <w:r w:rsidR="008A6912">
        <w:rPr>
          <w:rFonts w:asciiTheme="minorBidi" w:hAnsiTheme="minorBidi"/>
          <w:i/>
          <w:iCs/>
          <w:rtl/>
        </w:rPr>
        <w:t>ד העיד כי השתתף בברית המילה של</w:t>
      </w:r>
      <w:r w:rsidR="008A6912">
        <w:rPr>
          <w:rFonts w:asciiTheme="minorBidi" w:hAnsiTheme="minorBidi" w:hint="cs"/>
          <w:i/>
          <w:iCs/>
          <w:rtl/>
        </w:rPr>
        <w:t xml:space="preserve"> האיש</w:t>
      </w:r>
      <w:r w:rsidRPr="00912AB5">
        <w:rPr>
          <w:rFonts w:asciiTheme="minorBidi" w:hAnsiTheme="minorBidi"/>
          <w:i/>
          <w:iCs/>
          <w:rtl/>
        </w:rPr>
        <w:t xml:space="preserve"> לפני 42 שנה, </w:t>
      </w:r>
      <w:r w:rsidR="008A6912">
        <w:rPr>
          <w:rFonts w:asciiTheme="minorBidi" w:hAnsiTheme="minorBidi" w:hint="cs"/>
          <w:i/>
          <w:iCs/>
          <w:rtl/>
        </w:rPr>
        <w:t xml:space="preserve">מה שמוכיח </w:t>
      </w:r>
      <w:r w:rsidR="00FD32F1">
        <w:rPr>
          <w:rFonts w:asciiTheme="minorBidi" w:hAnsiTheme="minorBidi" w:hint="cs"/>
          <w:i/>
          <w:iCs/>
          <w:rtl/>
        </w:rPr>
        <w:t xml:space="preserve">כמובן </w:t>
      </w:r>
      <w:r w:rsidR="008A6912">
        <w:rPr>
          <w:rFonts w:asciiTheme="minorBidi" w:hAnsiTheme="minorBidi" w:hint="cs"/>
          <w:i/>
          <w:iCs/>
          <w:rtl/>
        </w:rPr>
        <w:t xml:space="preserve">את יהדותו. </w:t>
      </w:r>
      <w:r w:rsidRPr="00912AB5">
        <w:rPr>
          <w:rFonts w:asciiTheme="minorBidi" w:hAnsiTheme="minorBidi"/>
          <w:i/>
          <w:iCs/>
          <w:rtl/>
        </w:rPr>
        <w:t xml:space="preserve">והשני היה חסיד חב"ד זקן, שסיפר את הסיפור הבא: </w:t>
      </w:r>
    </w:p>
    <w:p w:rsidR="00EF22E9" w:rsidRDefault="00EF22E9" w:rsidP="00E33006">
      <w:pPr>
        <w:jc w:val="both"/>
        <w:rPr>
          <w:rFonts w:asciiTheme="minorBidi" w:hAnsiTheme="minorBidi" w:hint="cs"/>
          <w:i/>
          <w:iCs/>
          <w:rtl/>
        </w:rPr>
      </w:pPr>
      <w:r>
        <w:rPr>
          <w:rFonts w:asciiTheme="minorBidi" w:hAnsiTheme="minorBidi" w:hint="cs"/>
          <w:i/>
          <w:iCs/>
          <w:rtl/>
        </w:rPr>
        <w:t xml:space="preserve">הוא אינו </w:t>
      </w:r>
      <w:r w:rsidR="00B36263" w:rsidRPr="00912AB5">
        <w:rPr>
          <w:rFonts w:asciiTheme="minorBidi" w:hAnsiTheme="minorBidi"/>
          <w:i/>
          <w:iCs/>
          <w:rtl/>
        </w:rPr>
        <w:t xml:space="preserve">מכיר </w:t>
      </w:r>
      <w:r>
        <w:rPr>
          <w:rFonts w:asciiTheme="minorBidi" w:hAnsiTheme="minorBidi" w:hint="cs"/>
          <w:i/>
          <w:iCs/>
          <w:rtl/>
        </w:rPr>
        <w:t xml:space="preserve">אישית </w:t>
      </w:r>
      <w:r w:rsidR="00B36263" w:rsidRPr="00912AB5">
        <w:rPr>
          <w:rFonts w:asciiTheme="minorBidi" w:hAnsiTheme="minorBidi"/>
          <w:i/>
          <w:iCs/>
          <w:rtl/>
        </w:rPr>
        <w:t xml:space="preserve">את האיש, אבל </w:t>
      </w:r>
      <w:r>
        <w:rPr>
          <w:rFonts w:asciiTheme="minorBidi" w:hAnsiTheme="minorBidi" w:hint="cs"/>
          <w:i/>
          <w:iCs/>
          <w:rtl/>
        </w:rPr>
        <w:t xml:space="preserve">הוא הכיר </w:t>
      </w:r>
      <w:r w:rsidR="00B36263" w:rsidRPr="00912AB5">
        <w:rPr>
          <w:rFonts w:asciiTheme="minorBidi" w:hAnsiTheme="minorBidi"/>
          <w:i/>
          <w:iCs/>
          <w:rtl/>
        </w:rPr>
        <w:t xml:space="preserve">את אימא שלו. היא </w:t>
      </w:r>
      <w:r>
        <w:rPr>
          <w:rFonts w:asciiTheme="minorBidi" w:hAnsiTheme="minorBidi" w:hint="cs"/>
          <w:i/>
          <w:iCs/>
          <w:rtl/>
        </w:rPr>
        <w:t>עבדה כ</w:t>
      </w:r>
      <w:r w:rsidR="00B36263" w:rsidRPr="00912AB5">
        <w:rPr>
          <w:rFonts w:asciiTheme="minorBidi" w:hAnsiTheme="minorBidi"/>
          <w:i/>
          <w:iCs/>
          <w:rtl/>
        </w:rPr>
        <w:t xml:space="preserve">מנהלת מחלקה בבית </w:t>
      </w:r>
      <w:r w:rsidR="00E33006">
        <w:rPr>
          <w:rFonts w:asciiTheme="minorBidi" w:hAnsiTheme="minorBidi" w:hint="cs"/>
          <w:i/>
          <w:iCs/>
          <w:rtl/>
        </w:rPr>
        <w:t xml:space="preserve">רפואה </w:t>
      </w:r>
      <w:r w:rsidR="00B36263" w:rsidRPr="00912AB5">
        <w:rPr>
          <w:rFonts w:asciiTheme="minorBidi" w:hAnsiTheme="minorBidi"/>
          <w:i/>
          <w:iCs/>
          <w:rtl/>
        </w:rPr>
        <w:t>במוסקבה</w:t>
      </w:r>
      <w:r>
        <w:rPr>
          <w:rFonts w:asciiTheme="minorBidi" w:hAnsiTheme="minorBidi" w:hint="cs"/>
          <w:i/>
          <w:iCs/>
          <w:rtl/>
        </w:rPr>
        <w:t xml:space="preserve"> ולמרות </w:t>
      </w:r>
      <w:r w:rsidR="002F088A">
        <w:rPr>
          <w:rFonts w:asciiTheme="minorBidi" w:hAnsiTheme="minorBidi" w:hint="cs"/>
          <w:i/>
          <w:iCs/>
          <w:rtl/>
        </w:rPr>
        <w:t>ש</w:t>
      </w:r>
      <w:r>
        <w:rPr>
          <w:rFonts w:asciiTheme="minorBidi" w:hAnsiTheme="minorBidi" w:hint="cs"/>
          <w:i/>
          <w:iCs/>
          <w:rtl/>
        </w:rPr>
        <w:t xml:space="preserve">לא </w:t>
      </w:r>
      <w:r w:rsidR="002F088A">
        <w:rPr>
          <w:rFonts w:asciiTheme="minorBidi" w:hAnsiTheme="minorBidi" w:hint="cs"/>
          <w:i/>
          <w:iCs/>
          <w:rtl/>
        </w:rPr>
        <w:t xml:space="preserve">הייתה </w:t>
      </w:r>
      <w:r>
        <w:rPr>
          <w:rFonts w:asciiTheme="minorBidi" w:hAnsiTheme="minorBidi" w:hint="cs"/>
          <w:i/>
          <w:iCs/>
          <w:rtl/>
        </w:rPr>
        <w:t>דתי</w:t>
      </w:r>
      <w:r w:rsidR="002F088A">
        <w:rPr>
          <w:rFonts w:asciiTheme="minorBidi" w:hAnsiTheme="minorBidi" w:hint="cs"/>
          <w:i/>
          <w:iCs/>
          <w:rtl/>
        </w:rPr>
        <w:t>ת</w:t>
      </w:r>
      <w:r>
        <w:rPr>
          <w:rFonts w:asciiTheme="minorBidi" w:hAnsiTheme="minorBidi" w:hint="cs"/>
          <w:i/>
          <w:iCs/>
          <w:rtl/>
        </w:rPr>
        <w:t xml:space="preserve">, </w:t>
      </w:r>
      <w:r w:rsidR="00B36263" w:rsidRPr="00912AB5">
        <w:rPr>
          <w:rFonts w:asciiTheme="minorBidi" w:hAnsiTheme="minorBidi"/>
          <w:i/>
          <w:iCs/>
          <w:rtl/>
        </w:rPr>
        <w:t>הקפידה בקנאות</w:t>
      </w:r>
      <w:r w:rsidR="00B36263">
        <w:rPr>
          <w:rFonts w:asciiTheme="minorBidi" w:hAnsiTheme="minorBidi" w:hint="cs"/>
          <w:i/>
          <w:iCs/>
          <w:rtl/>
        </w:rPr>
        <w:t xml:space="preserve"> על </w:t>
      </w:r>
      <w:r>
        <w:rPr>
          <w:rFonts w:asciiTheme="minorBidi" w:hAnsiTheme="minorBidi" w:hint="cs"/>
          <w:i/>
          <w:iCs/>
          <w:rtl/>
        </w:rPr>
        <w:t>מצווה אחת</w:t>
      </w:r>
      <w:r w:rsidR="00B36263" w:rsidRPr="00912AB5">
        <w:rPr>
          <w:rFonts w:asciiTheme="minorBidi" w:hAnsiTheme="minorBidi"/>
          <w:i/>
          <w:iCs/>
          <w:rtl/>
        </w:rPr>
        <w:t xml:space="preserve">. </w:t>
      </w:r>
      <w:r>
        <w:rPr>
          <w:rFonts w:asciiTheme="minorBidi" w:hAnsiTheme="minorBidi" w:hint="cs"/>
          <w:i/>
          <w:iCs/>
          <w:rtl/>
        </w:rPr>
        <w:t xml:space="preserve">מדי יום </w:t>
      </w:r>
      <w:r w:rsidR="002F088A">
        <w:rPr>
          <w:rFonts w:asciiTheme="minorBidi" w:hAnsiTheme="minorBidi" w:hint="cs"/>
          <w:i/>
          <w:iCs/>
          <w:rtl/>
        </w:rPr>
        <w:t xml:space="preserve">הייתה מעשנת </w:t>
      </w:r>
      <w:r w:rsidR="00B36263" w:rsidRPr="00912AB5">
        <w:rPr>
          <w:rFonts w:asciiTheme="minorBidi" w:hAnsiTheme="minorBidi"/>
          <w:i/>
          <w:iCs/>
          <w:rtl/>
        </w:rPr>
        <w:t xml:space="preserve">שתי קופסאות </w:t>
      </w:r>
      <w:r w:rsidR="00B36263">
        <w:rPr>
          <w:rFonts w:asciiTheme="minorBidi" w:hAnsiTheme="minorBidi"/>
          <w:i/>
          <w:iCs/>
          <w:rtl/>
        </w:rPr>
        <w:t>סיגריות</w:t>
      </w:r>
      <w:r w:rsidR="00E33006">
        <w:rPr>
          <w:rFonts w:asciiTheme="minorBidi" w:hAnsiTheme="minorBidi" w:hint="cs"/>
          <w:i/>
          <w:iCs/>
          <w:rtl/>
        </w:rPr>
        <w:t xml:space="preserve"> ו</w:t>
      </w:r>
      <w:r w:rsidR="008A6912">
        <w:rPr>
          <w:rFonts w:asciiTheme="minorBidi" w:hAnsiTheme="minorBidi" w:hint="cs"/>
          <w:i/>
          <w:iCs/>
          <w:rtl/>
        </w:rPr>
        <w:t>ב</w:t>
      </w:r>
      <w:r w:rsidR="00B36263" w:rsidRPr="00912AB5">
        <w:rPr>
          <w:rFonts w:asciiTheme="minorBidi" w:hAnsiTheme="minorBidi"/>
          <w:i/>
          <w:iCs/>
          <w:rtl/>
        </w:rPr>
        <w:t xml:space="preserve">לילה, הייתה לוקחת סיגריה אחת ומניחה </w:t>
      </w:r>
      <w:r w:rsidR="002F088A">
        <w:rPr>
          <w:rFonts w:asciiTheme="minorBidi" w:hAnsiTheme="minorBidi" w:hint="cs"/>
          <w:i/>
          <w:iCs/>
          <w:rtl/>
        </w:rPr>
        <w:t xml:space="preserve">בשקט </w:t>
      </w:r>
      <w:r w:rsidR="00B36263" w:rsidRPr="00912AB5">
        <w:rPr>
          <w:rFonts w:asciiTheme="minorBidi" w:hAnsiTheme="minorBidi"/>
          <w:i/>
          <w:iCs/>
          <w:rtl/>
        </w:rPr>
        <w:t>תחת המיטה</w:t>
      </w:r>
      <w:r w:rsidR="002F088A">
        <w:rPr>
          <w:rFonts w:asciiTheme="minorBidi" w:hAnsiTheme="minorBidi" w:hint="cs"/>
          <w:i/>
          <w:iCs/>
          <w:rtl/>
        </w:rPr>
        <w:t xml:space="preserve"> שלה בקופסת חיסכון</w:t>
      </w:r>
      <w:r w:rsidR="00B36263" w:rsidRPr="00912AB5">
        <w:rPr>
          <w:rFonts w:asciiTheme="minorBidi" w:hAnsiTheme="minorBidi"/>
          <w:i/>
          <w:iCs/>
          <w:rtl/>
        </w:rPr>
        <w:t xml:space="preserve">. </w:t>
      </w:r>
      <w:r w:rsidR="00E33006">
        <w:rPr>
          <w:rFonts w:asciiTheme="minorBidi" w:hAnsiTheme="minorBidi" w:hint="cs"/>
          <w:i/>
          <w:iCs/>
          <w:rtl/>
        </w:rPr>
        <w:t xml:space="preserve">כך נהגה בכל לילה ולילה. </w:t>
      </w:r>
      <w:r w:rsidR="00B36263" w:rsidRPr="00912AB5">
        <w:rPr>
          <w:rFonts w:asciiTheme="minorBidi" w:hAnsiTheme="minorBidi"/>
          <w:i/>
          <w:iCs/>
          <w:rtl/>
        </w:rPr>
        <w:t xml:space="preserve">אחרי פורים, הייתה מוציאה את 365 הסיגריות שהתקבצו במשך השנה ומביאה אותם אלי הביתה. אני הייתי מוכר </w:t>
      </w:r>
      <w:r>
        <w:rPr>
          <w:rFonts w:asciiTheme="minorBidi" w:hAnsiTheme="minorBidi" w:hint="cs"/>
          <w:i/>
          <w:iCs/>
          <w:rtl/>
        </w:rPr>
        <w:t xml:space="preserve">את הסיגריות </w:t>
      </w:r>
      <w:r w:rsidR="00B36263" w:rsidRPr="00912AB5">
        <w:rPr>
          <w:rFonts w:asciiTheme="minorBidi" w:hAnsiTheme="minorBidi"/>
          <w:i/>
          <w:iCs/>
          <w:rtl/>
        </w:rPr>
        <w:t xml:space="preserve">בשוק השחור, קונה כמה קילו קמח ואופה עבורה </w:t>
      </w:r>
      <w:r>
        <w:rPr>
          <w:rFonts w:asciiTheme="minorBidi" w:hAnsiTheme="minorBidi" w:hint="cs"/>
          <w:i/>
          <w:iCs/>
          <w:rtl/>
        </w:rPr>
        <w:t xml:space="preserve">בקפדנות </w:t>
      </w:r>
      <w:r w:rsidR="00B36263" w:rsidRPr="00912AB5">
        <w:rPr>
          <w:rFonts w:asciiTheme="minorBidi" w:hAnsiTheme="minorBidi"/>
          <w:i/>
          <w:iCs/>
          <w:rtl/>
        </w:rPr>
        <w:t xml:space="preserve">מצות </w:t>
      </w:r>
      <w:r>
        <w:rPr>
          <w:rFonts w:asciiTheme="minorBidi" w:hAnsiTheme="minorBidi" w:hint="cs"/>
          <w:i/>
          <w:iCs/>
          <w:rtl/>
        </w:rPr>
        <w:t xml:space="preserve">מהודרות </w:t>
      </w:r>
      <w:r w:rsidR="00B36263" w:rsidRPr="00912AB5">
        <w:rPr>
          <w:rFonts w:asciiTheme="minorBidi" w:hAnsiTheme="minorBidi"/>
          <w:i/>
          <w:iCs/>
          <w:rtl/>
        </w:rPr>
        <w:t>לליל הסדר</w:t>
      </w:r>
      <w:r>
        <w:rPr>
          <w:rFonts w:asciiTheme="minorBidi" w:hAnsiTheme="minorBidi" w:hint="cs"/>
          <w:i/>
          <w:iCs/>
          <w:rtl/>
        </w:rPr>
        <w:t xml:space="preserve">, ללא חשש קל </w:t>
      </w:r>
      <w:r w:rsidR="002F088A">
        <w:rPr>
          <w:rFonts w:asciiTheme="minorBidi" w:hAnsiTheme="minorBidi" w:hint="cs"/>
          <w:i/>
          <w:iCs/>
          <w:rtl/>
        </w:rPr>
        <w:t xml:space="preserve">של </w:t>
      </w:r>
      <w:r>
        <w:rPr>
          <w:rFonts w:asciiTheme="minorBidi" w:hAnsiTheme="minorBidi" w:hint="cs"/>
          <w:i/>
          <w:iCs/>
          <w:rtl/>
        </w:rPr>
        <w:t>חמץ</w:t>
      </w:r>
      <w:r w:rsidR="002F088A">
        <w:rPr>
          <w:rFonts w:asciiTheme="minorBidi" w:hAnsiTheme="minorBidi" w:hint="cs"/>
          <w:i/>
          <w:iCs/>
          <w:rtl/>
        </w:rPr>
        <w:t>.</w:t>
      </w:r>
    </w:p>
    <w:p w:rsidR="00B36263" w:rsidRPr="00912AB5" w:rsidRDefault="002F088A" w:rsidP="00E33006">
      <w:pPr>
        <w:jc w:val="both"/>
        <w:rPr>
          <w:rFonts w:asciiTheme="minorBidi" w:hAnsiTheme="minorBidi"/>
          <w:i/>
          <w:iCs/>
          <w:rtl/>
        </w:rPr>
      </w:pPr>
      <w:r>
        <w:rPr>
          <w:rFonts w:asciiTheme="minorBidi" w:hAnsiTheme="minorBidi" w:hint="cs"/>
          <w:i/>
          <w:iCs/>
          <w:rtl/>
        </w:rPr>
        <w:t xml:space="preserve">כעת </w:t>
      </w:r>
      <w:r w:rsidR="008A6912">
        <w:rPr>
          <w:rFonts w:asciiTheme="minorBidi" w:hAnsiTheme="minorBidi" w:hint="cs"/>
          <w:i/>
          <w:iCs/>
          <w:rtl/>
        </w:rPr>
        <w:t xml:space="preserve">לא היה ספק </w:t>
      </w:r>
      <w:r w:rsidR="00EF22E9">
        <w:rPr>
          <w:rFonts w:asciiTheme="minorBidi" w:hAnsiTheme="minorBidi" w:hint="cs"/>
          <w:i/>
          <w:iCs/>
          <w:rtl/>
        </w:rPr>
        <w:t xml:space="preserve">ביחס ליהדותו של האיש. אם </w:t>
      </w:r>
      <w:r w:rsidR="008A6912">
        <w:rPr>
          <w:rFonts w:asciiTheme="minorBidi" w:hAnsiTheme="minorBidi" w:hint="cs"/>
          <w:i/>
          <w:iCs/>
          <w:rtl/>
        </w:rPr>
        <w:t>ה</w:t>
      </w:r>
      <w:r w:rsidR="00EF22E9">
        <w:rPr>
          <w:rFonts w:asciiTheme="minorBidi" w:hAnsiTheme="minorBidi" w:hint="cs"/>
          <w:i/>
          <w:iCs/>
          <w:rtl/>
        </w:rPr>
        <w:t xml:space="preserve">אימא גדולה כזו, </w:t>
      </w:r>
      <w:r>
        <w:rPr>
          <w:rFonts w:asciiTheme="minorBidi" w:hAnsiTheme="minorBidi" w:hint="cs"/>
          <w:i/>
          <w:iCs/>
          <w:rtl/>
        </w:rPr>
        <w:t xml:space="preserve">שמקפידה כל כך על מצוות הפסח, </w:t>
      </w:r>
      <w:r w:rsidR="00EF22E9">
        <w:rPr>
          <w:rFonts w:asciiTheme="minorBidi" w:hAnsiTheme="minorBidi" w:hint="cs"/>
          <w:i/>
          <w:iCs/>
          <w:rtl/>
        </w:rPr>
        <w:t xml:space="preserve">בוודאי הילד יהודי כשר. </w:t>
      </w:r>
      <w:r w:rsidR="00B36263" w:rsidRPr="00912AB5">
        <w:rPr>
          <w:rFonts w:asciiTheme="minorBidi" w:hAnsiTheme="minorBidi"/>
          <w:i/>
          <w:iCs/>
          <w:rtl/>
        </w:rPr>
        <w:t xml:space="preserve">הרב לאו התרגש מהסיפור וביקש </w:t>
      </w:r>
      <w:r w:rsidR="00EF22E9">
        <w:rPr>
          <w:rFonts w:asciiTheme="minorBidi" w:hAnsiTheme="minorBidi" w:hint="cs"/>
          <w:i/>
          <w:iCs/>
          <w:rtl/>
        </w:rPr>
        <w:t xml:space="preserve">לשוחח </w:t>
      </w:r>
      <w:r w:rsidR="00B36263" w:rsidRPr="00912AB5">
        <w:rPr>
          <w:rFonts w:asciiTheme="minorBidi" w:hAnsiTheme="minorBidi"/>
          <w:i/>
          <w:iCs/>
          <w:rtl/>
        </w:rPr>
        <w:t xml:space="preserve">עם האימא: </w:t>
      </w:r>
      <w:r w:rsidR="00EF22E9">
        <w:rPr>
          <w:rFonts w:asciiTheme="minorBidi" w:hAnsiTheme="minorBidi" w:hint="cs"/>
          <w:i/>
          <w:iCs/>
          <w:rtl/>
        </w:rPr>
        <w:t xml:space="preserve">הוא חייג אליה לרוסיה ואמר לה: </w:t>
      </w:r>
      <w:r w:rsidR="00B36263" w:rsidRPr="00912AB5">
        <w:rPr>
          <w:rFonts w:asciiTheme="minorBidi" w:hAnsiTheme="minorBidi"/>
          <w:i/>
          <w:iCs/>
          <w:rtl/>
        </w:rPr>
        <w:t>"אני חוגג את ליל הסדר ערב אחד בשנה</w:t>
      </w:r>
      <w:r w:rsidR="00B36263">
        <w:rPr>
          <w:rFonts w:asciiTheme="minorBidi" w:hAnsiTheme="minorBidi" w:hint="cs"/>
          <w:i/>
          <w:iCs/>
          <w:rtl/>
        </w:rPr>
        <w:t>,</w:t>
      </w:r>
      <w:r w:rsidR="00B36263" w:rsidRPr="00912AB5">
        <w:rPr>
          <w:rFonts w:asciiTheme="minorBidi" w:hAnsiTheme="minorBidi"/>
          <w:i/>
          <w:iCs/>
          <w:rtl/>
        </w:rPr>
        <w:t xml:space="preserve"> ואילו את חגגת </w:t>
      </w:r>
      <w:r w:rsidR="00EF22E9">
        <w:rPr>
          <w:rFonts w:asciiTheme="minorBidi" w:hAnsiTheme="minorBidi" w:hint="cs"/>
          <w:i/>
          <w:iCs/>
          <w:rtl/>
        </w:rPr>
        <w:t xml:space="preserve">אותו </w:t>
      </w:r>
      <w:r>
        <w:rPr>
          <w:rFonts w:asciiTheme="minorBidi" w:hAnsiTheme="minorBidi"/>
          <w:i/>
          <w:iCs/>
          <w:rtl/>
        </w:rPr>
        <w:t>365 יום</w:t>
      </w:r>
      <w:r w:rsidR="00B36263" w:rsidRPr="00912AB5">
        <w:rPr>
          <w:rFonts w:asciiTheme="minorBidi" w:hAnsiTheme="minorBidi"/>
          <w:i/>
          <w:iCs/>
          <w:rtl/>
        </w:rPr>
        <w:t>"</w:t>
      </w:r>
      <w:r>
        <w:rPr>
          <w:rFonts w:asciiTheme="minorBidi" w:hAnsiTheme="minorBidi" w:hint="cs"/>
          <w:i/>
          <w:iCs/>
          <w:rtl/>
        </w:rPr>
        <w:t>..</w:t>
      </w:r>
      <w:r w:rsidR="00B36263" w:rsidRPr="00912AB5">
        <w:rPr>
          <w:rFonts w:asciiTheme="minorBidi" w:hAnsiTheme="minorBidi"/>
          <w:i/>
          <w:iCs/>
          <w:rtl/>
        </w:rPr>
        <w:t>.</w:t>
      </w:r>
    </w:p>
    <w:p w:rsidR="00E33006" w:rsidRDefault="00EF22E9" w:rsidP="00FD32F1">
      <w:pPr>
        <w:rPr>
          <w:rFonts w:hint="cs"/>
          <w:rtl/>
        </w:rPr>
      </w:pPr>
      <w:r>
        <w:rPr>
          <w:rFonts w:hint="cs"/>
          <w:rtl/>
        </w:rPr>
        <w:t xml:space="preserve">פסח הוא תקופה ייחודית בשנה, שבה אדם </w:t>
      </w:r>
      <w:r w:rsidR="00110D0F">
        <w:rPr>
          <w:rFonts w:hint="cs"/>
          <w:rtl/>
        </w:rPr>
        <w:t xml:space="preserve">רחוק מחטא </w:t>
      </w:r>
      <w:r w:rsidR="002F088A">
        <w:rPr>
          <w:rFonts w:hint="cs"/>
          <w:rtl/>
        </w:rPr>
        <w:t xml:space="preserve">אפילו </w:t>
      </w:r>
      <w:r>
        <w:rPr>
          <w:rFonts w:hint="cs"/>
          <w:rtl/>
        </w:rPr>
        <w:t xml:space="preserve">בשוגג. זאת תקופה נעלית </w:t>
      </w:r>
      <w:r w:rsidR="002F088A">
        <w:rPr>
          <w:rFonts w:hint="cs"/>
          <w:rtl/>
        </w:rPr>
        <w:t xml:space="preserve">ביותר, שהיצר הרע </w:t>
      </w:r>
      <w:r w:rsidR="00FD32F1">
        <w:rPr>
          <w:rFonts w:hint="cs"/>
          <w:rtl/>
        </w:rPr>
        <w:t>כמעט ו</w:t>
      </w:r>
      <w:r w:rsidR="002F088A">
        <w:rPr>
          <w:rFonts w:hint="cs"/>
          <w:rtl/>
        </w:rPr>
        <w:t xml:space="preserve">אינו שולט בנו ואדם </w:t>
      </w:r>
      <w:r w:rsidR="008A6912">
        <w:rPr>
          <w:rFonts w:hint="cs"/>
          <w:rtl/>
        </w:rPr>
        <w:t>רחוק מ</w:t>
      </w:r>
      <w:r w:rsidR="002F088A">
        <w:rPr>
          <w:rFonts w:hint="cs"/>
          <w:rtl/>
        </w:rPr>
        <w:t xml:space="preserve">לטעות ולשכוח את השבת. פסח מגיע אחרי </w:t>
      </w:r>
      <w:r w:rsidR="008A6912">
        <w:rPr>
          <w:rFonts w:hint="cs"/>
          <w:rtl/>
        </w:rPr>
        <w:t xml:space="preserve">שבועות של </w:t>
      </w:r>
      <w:r w:rsidR="002F088A">
        <w:rPr>
          <w:rFonts w:hint="cs"/>
          <w:rtl/>
        </w:rPr>
        <w:t>היסטרי</w:t>
      </w:r>
      <w:r w:rsidR="008A6912">
        <w:rPr>
          <w:rFonts w:hint="cs"/>
          <w:rtl/>
        </w:rPr>
        <w:t>ית</w:t>
      </w:r>
      <w:r w:rsidR="002F088A">
        <w:rPr>
          <w:rFonts w:hint="cs"/>
          <w:rtl/>
        </w:rPr>
        <w:t xml:space="preserve"> ההתנערות מהחמץ. אנו פירקנו את הפריג'ידר, ניקינו את הפנלים מעל הבלטות והוצאנו את התריסים מהמסילות</w:t>
      </w:r>
      <w:r w:rsidR="00110D0F">
        <w:rPr>
          <w:rFonts w:hint="cs"/>
          <w:rtl/>
        </w:rPr>
        <w:t xml:space="preserve"> כדי לחפש כמה פירורים</w:t>
      </w:r>
      <w:r w:rsidR="002F088A">
        <w:rPr>
          <w:rFonts w:hint="cs"/>
          <w:rtl/>
        </w:rPr>
        <w:t xml:space="preserve">. </w:t>
      </w:r>
    </w:p>
    <w:p w:rsidR="00110D0F" w:rsidRDefault="008A6912" w:rsidP="00E33006">
      <w:pPr>
        <w:rPr>
          <w:rFonts w:hint="cs"/>
          <w:rtl/>
        </w:rPr>
      </w:pPr>
      <w:r>
        <w:rPr>
          <w:rFonts w:hint="cs"/>
          <w:rtl/>
        </w:rPr>
        <w:t xml:space="preserve">מה עומד מאחורי הבהלה מהחמץ? התקופה שלפני פסח עשויה להיראות כמו אובססיה </w:t>
      </w:r>
      <w:r w:rsidR="00110D0F">
        <w:rPr>
          <w:rFonts w:hint="cs"/>
          <w:rtl/>
        </w:rPr>
        <w:t>כפייתית וחרדה מפני כמה פירורים לא נראים?</w:t>
      </w:r>
      <w:r w:rsidR="00E33006">
        <w:rPr>
          <w:rFonts w:hint="cs"/>
          <w:rtl/>
        </w:rPr>
        <w:t xml:space="preserve"> </w:t>
      </w:r>
      <w:r w:rsidR="00110D0F">
        <w:rPr>
          <w:rFonts w:hint="cs"/>
          <w:rtl/>
        </w:rPr>
        <w:t>מה גם שבשום מצווה בעולם, לא מצאנו חרדה תהומית כזו. אין כל מצווה בעולם, להפוך את הבית ולחפש אחר מאכל לא כשר או לא לראות ולא להחזיק ברשותנו מאכלים לא כשרים שונים. ואילו כלפי החמץ, ישנה היסטריה מבוהלת.</w:t>
      </w:r>
    </w:p>
    <w:p w:rsidR="00FD32F1" w:rsidRDefault="00110D0F" w:rsidP="00E33006">
      <w:pPr>
        <w:rPr>
          <w:rFonts w:hint="cs"/>
          <w:rtl/>
        </w:rPr>
      </w:pPr>
      <w:r>
        <w:rPr>
          <w:rFonts w:hint="cs"/>
          <w:rtl/>
        </w:rPr>
        <w:t xml:space="preserve">ידועים דברי </w:t>
      </w:r>
      <w:proofErr w:type="spellStart"/>
      <w:r>
        <w:rPr>
          <w:rFonts w:hint="cs"/>
          <w:rtl/>
        </w:rPr>
        <w:t>הרדב"ז</w:t>
      </w:r>
      <w:proofErr w:type="spellEnd"/>
      <w:r>
        <w:rPr>
          <w:rFonts w:hint="cs"/>
          <w:rtl/>
        </w:rPr>
        <w:t xml:space="preserve"> כי החמץ הוא סמל ליצר הרע. כדברי הגמרא: "ריבונו של עולם, רוצים אנו לעשות רצונך ומה מעכב? שאור שבעיסה". השאור הוא החומר המתפיח את הלחם. במקום להשתמש בשמרים להתפיח את הלחם, אפשר לעשות זאת באמצעות </w:t>
      </w:r>
      <w:r w:rsidR="00FD32F1">
        <w:rPr>
          <w:rFonts w:hint="cs"/>
          <w:rtl/>
        </w:rPr>
        <w:t>השאור שנמצא בתוך הלחם באופן טבעי. תכונת ההתפשטות והגאווה היא סמל ליצר הרע, שמתנפח ומתפשט כנגד דברי ה'.</w:t>
      </w:r>
    </w:p>
    <w:p w:rsidR="00FD32F1" w:rsidRDefault="00FD32F1" w:rsidP="00FD32F1">
      <w:pPr>
        <w:rPr>
          <w:rFonts w:hint="cs"/>
          <w:rtl/>
        </w:rPr>
      </w:pPr>
      <w:r>
        <w:rPr>
          <w:rFonts w:hint="cs"/>
          <w:rtl/>
        </w:rPr>
        <w:t xml:space="preserve">הביעור והשריפה של כל פירור חמץ, מסמלת את ההתנערות מהרע ברבדים העמוקים ביותר של הנפש. ואכן </w:t>
      </w:r>
      <w:r w:rsidR="002F088A">
        <w:rPr>
          <w:rFonts w:hint="cs"/>
          <w:rtl/>
        </w:rPr>
        <w:t xml:space="preserve">אחרי הכנה אינטנסיבית כזו, אין לחשוש שאדם ישכח על השבת או החג ויעשה טעויות בשוגג. </w:t>
      </w:r>
      <w:r>
        <w:rPr>
          <w:rFonts w:hint="cs"/>
          <w:rtl/>
        </w:rPr>
        <w:t>פסח הוא 'סביבה מוגנת', שמגינה על האדם אפילו מפני נפילה חסרת כוונה.</w:t>
      </w:r>
    </w:p>
    <w:p w:rsidR="002F088A" w:rsidRDefault="00FD32F1" w:rsidP="00E33006">
      <w:pPr>
        <w:rPr>
          <w:rFonts w:hint="cs"/>
          <w:rtl/>
        </w:rPr>
      </w:pPr>
      <w:r>
        <w:rPr>
          <w:rFonts w:hint="cs"/>
          <w:rtl/>
        </w:rPr>
        <w:t>אנו נוטים להקל ראש בטעויות של שוגג ולחשוב כי הם נעש</w:t>
      </w:r>
      <w:r w:rsidR="00E33006">
        <w:rPr>
          <w:rFonts w:hint="cs"/>
          <w:rtl/>
        </w:rPr>
        <w:t>ות</w:t>
      </w:r>
      <w:r>
        <w:rPr>
          <w:rFonts w:hint="cs"/>
          <w:rtl/>
        </w:rPr>
        <w:t xml:space="preserve"> לגמרי </w:t>
      </w:r>
      <w:r w:rsidR="002F088A">
        <w:rPr>
          <w:rFonts w:hint="cs"/>
          <w:rtl/>
        </w:rPr>
        <w:t>מעצמ</w:t>
      </w:r>
      <w:r w:rsidR="00E33006">
        <w:rPr>
          <w:rFonts w:hint="cs"/>
          <w:rtl/>
        </w:rPr>
        <w:t>ן</w:t>
      </w:r>
      <w:r>
        <w:rPr>
          <w:rFonts w:hint="cs"/>
          <w:rtl/>
        </w:rPr>
        <w:t>.</w:t>
      </w:r>
      <w:r w:rsidR="002F088A">
        <w:rPr>
          <w:rFonts w:hint="cs"/>
          <w:rtl/>
        </w:rPr>
        <w:t xml:space="preserve"> </w:t>
      </w:r>
      <w:r w:rsidR="00E33006">
        <w:rPr>
          <w:rFonts w:hint="cs"/>
          <w:rtl/>
        </w:rPr>
        <w:t>אנו רואים בהן</w:t>
      </w:r>
      <w:r>
        <w:rPr>
          <w:rFonts w:hint="cs"/>
          <w:rtl/>
        </w:rPr>
        <w:t xml:space="preserve"> מעשים לא </w:t>
      </w:r>
      <w:r w:rsidR="001F7A90">
        <w:rPr>
          <w:rFonts w:hint="cs"/>
          <w:rtl/>
        </w:rPr>
        <w:t xml:space="preserve">נשלטים, בבחינת "מה רוצים ממני? זה היה בלי כוונה". </w:t>
      </w:r>
      <w:r>
        <w:rPr>
          <w:rFonts w:hint="cs"/>
          <w:rtl/>
        </w:rPr>
        <w:t xml:space="preserve">אולם </w:t>
      </w:r>
      <w:r w:rsidR="002F088A">
        <w:rPr>
          <w:rFonts w:hint="cs"/>
          <w:rtl/>
        </w:rPr>
        <w:t xml:space="preserve">התפיסה של התורה היא </w:t>
      </w:r>
      <w:r>
        <w:rPr>
          <w:rFonts w:hint="cs"/>
          <w:rtl/>
        </w:rPr>
        <w:t xml:space="preserve">כי </w:t>
      </w:r>
      <w:r w:rsidR="00E33006">
        <w:rPr>
          <w:rFonts w:hint="cs"/>
          <w:rtl/>
        </w:rPr>
        <w:t>חטא ב</w:t>
      </w:r>
      <w:r w:rsidR="001F7A90">
        <w:rPr>
          <w:rFonts w:hint="cs"/>
          <w:rtl/>
        </w:rPr>
        <w:t>שגגה לא קורה בחלל ריק. הוא מעיד על חוסר אכפתיות כללי</w:t>
      </w:r>
      <w:r>
        <w:rPr>
          <w:rFonts w:hint="cs"/>
          <w:rtl/>
        </w:rPr>
        <w:t>,</w:t>
      </w:r>
      <w:r w:rsidR="001F7A90">
        <w:rPr>
          <w:rFonts w:hint="cs"/>
          <w:rtl/>
        </w:rPr>
        <w:t xml:space="preserve"> </w:t>
      </w:r>
      <w:r w:rsidR="00E33006">
        <w:rPr>
          <w:rFonts w:hint="cs"/>
          <w:rtl/>
        </w:rPr>
        <w:t>ש</w:t>
      </w:r>
      <w:r w:rsidR="001F7A90">
        <w:rPr>
          <w:rFonts w:hint="cs"/>
          <w:rtl/>
        </w:rPr>
        <w:t xml:space="preserve">ממנו קורים </w:t>
      </w:r>
      <w:r>
        <w:rPr>
          <w:rFonts w:hint="cs"/>
          <w:rtl/>
        </w:rPr>
        <w:t xml:space="preserve">מעשים רעים </w:t>
      </w:r>
      <w:r w:rsidR="001F7A90">
        <w:rPr>
          <w:rFonts w:hint="cs"/>
          <w:rtl/>
        </w:rPr>
        <w:t xml:space="preserve">מבלי </w:t>
      </w:r>
      <w:r w:rsidR="001F7A90">
        <w:rPr>
          <w:rFonts w:hint="cs"/>
          <w:rtl/>
        </w:rPr>
        <w:lastRenderedPageBreak/>
        <w:t>משים.</w:t>
      </w:r>
      <w:r>
        <w:rPr>
          <w:rFonts w:hint="cs"/>
          <w:rtl/>
        </w:rPr>
        <w:t xml:space="preserve"> (מה שנקרא: "טעות פרוידיאנית" הבאה מתת-ההכרה). </w:t>
      </w:r>
      <w:r w:rsidR="00E33006">
        <w:rPr>
          <w:rFonts w:hint="cs"/>
          <w:rtl/>
        </w:rPr>
        <w:t xml:space="preserve">אולם </w:t>
      </w:r>
      <w:r>
        <w:rPr>
          <w:rFonts w:hint="cs"/>
          <w:rtl/>
        </w:rPr>
        <w:t>ימי הפסח הם סביבה מוגנת במיוחד, לא רק מפני חטאים במזיד, אפילו מפני שגגות ורשלנות מבלי-משים.</w:t>
      </w:r>
    </w:p>
    <w:p w:rsidR="00FD32F1" w:rsidRDefault="00FD32F1" w:rsidP="00FD32F1">
      <w:pPr>
        <w:rPr>
          <w:rFonts w:hint="cs"/>
          <w:rtl/>
        </w:rPr>
      </w:pPr>
    </w:p>
    <w:p w:rsidR="00FD32F1" w:rsidRPr="00970C5A" w:rsidRDefault="00FD32F1" w:rsidP="00E33006">
      <w:pPr>
        <w:rPr>
          <w:rFonts w:hint="cs"/>
          <w:i/>
          <w:iCs/>
          <w:rtl/>
        </w:rPr>
      </w:pPr>
      <w:r w:rsidRPr="00970C5A">
        <w:rPr>
          <w:rFonts w:hint="cs"/>
          <w:i/>
          <w:iCs/>
          <w:rtl/>
        </w:rPr>
        <w:t xml:space="preserve">אחד מגדולי התורה לפני השואה האיומה, היה רבי עקיבא סופר. הוא היה נינו של החתם סופר והמשיך את מורשתו ברבנות העיר </w:t>
      </w:r>
      <w:proofErr w:type="spellStart"/>
      <w:r w:rsidRPr="00970C5A">
        <w:rPr>
          <w:rFonts w:hint="cs"/>
          <w:i/>
          <w:iCs/>
          <w:rtl/>
        </w:rPr>
        <w:t>ברטיסלבה</w:t>
      </w:r>
      <w:proofErr w:type="spellEnd"/>
      <w:r w:rsidRPr="00970C5A">
        <w:rPr>
          <w:rFonts w:hint="cs"/>
          <w:i/>
          <w:iCs/>
          <w:rtl/>
        </w:rPr>
        <w:t xml:space="preserve"> (</w:t>
      </w:r>
      <w:proofErr w:type="spellStart"/>
      <w:r w:rsidRPr="00970C5A">
        <w:rPr>
          <w:rFonts w:hint="cs"/>
          <w:i/>
          <w:iCs/>
          <w:rtl/>
        </w:rPr>
        <w:t>פרשבורג</w:t>
      </w:r>
      <w:proofErr w:type="spellEnd"/>
      <w:r w:rsidRPr="00970C5A">
        <w:rPr>
          <w:rFonts w:hint="cs"/>
          <w:i/>
          <w:iCs/>
          <w:rtl/>
        </w:rPr>
        <w:t xml:space="preserve">) ועמד בראש הישיבה המעטירה שם. פעם הזדמן לפונדק אחד עם הרבי </w:t>
      </w:r>
      <w:proofErr w:type="spellStart"/>
      <w:r w:rsidRPr="00970C5A">
        <w:rPr>
          <w:rFonts w:hint="cs"/>
          <w:i/>
          <w:iCs/>
          <w:rtl/>
        </w:rPr>
        <w:t>הרש"ב</w:t>
      </w:r>
      <w:proofErr w:type="spellEnd"/>
      <w:r w:rsidRPr="00970C5A">
        <w:rPr>
          <w:rFonts w:hint="cs"/>
          <w:i/>
          <w:iCs/>
          <w:rtl/>
        </w:rPr>
        <w:t>, רבי שלום בער מליובאוויטש ונוצרה בין הרבנים שיחה תורנית ערה.</w:t>
      </w:r>
    </w:p>
    <w:p w:rsidR="00FD32F1" w:rsidRPr="00970C5A" w:rsidRDefault="00FD32F1" w:rsidP="00E33006">
      <w:pPr>
        <w:rPr>
          <w:rFonts w:hint="cs"/>
          <w:i/>
          <w:iCs/>
          <w:rtl/>
        </w:rPr>
      </w:pPr>
      <w:r w:rsidRPr="00970C5A">
        <w:rPr>
          <w:rFonts w:hint="cs"/>
          <w:i/>
          <w:iCs/>
          <w:rtl/>
        </w:rPr>
        <w:t xml:space="preserve">הרבנית מליובאוויטש ניצלה רגע של שקט, היא ניגשה אל הרב סופר וביקשה ממנו טובה. היא סיפרה כי בעלה, הרבי, סובל מכאבים חזקים בשיניים ובחניכיים והרופאים ממליצים לו לעשות שיניים תותבות. אולם הוא מסרב לכך בתוקף, משום שישנם קשיים הלכתיים לנקות את השיניים מפירורי חמץ בפסח. הרבנית ביקשה ממנו שישוחח עם בעלה בנושא </w:t>
      </w:r>
      <w:r w:rsidR="00970C5A" w:rsidRPr="00970C5A">
        <w:rPr>
          <w:rFonts w:hint="cs"/>
          <w:i/>
          <w:iCs/>
          <w:rtl/>
        </w:rPr>
        <w:t>ויעלה טיעונים תורניים המתירים את המעשה בפסח.</w:t>
      </w:r>
    </w:p>
    <w:p w:rsidR="00970C5A" w:rsidRPr="00970C5A" w:rsidRDefault="00970C5A" w:rsidP="00E33006">
      <w:pPr>
        <w:rPr>
          <w:rFonts w:hint="cs"/>
          <w:i/>
          <w:iCs/>
          <w:rtl/>
        </w:rPr>
      </w:pPr>
      <w:r w:rsidRPr="00970C5A">
        <w:rPr>
          <w:rFonts w:hint="cs"/>
          <w:i/>
          <w:iCs/>
          <w:rtl/>
        </w:rPr>
        <w:t xml:space="preserve">הרב סופר העלה את הנושא וטען כי הצער והכאבים החזקים </w:t>
      </w:r>
      <w:r w:rsidR="00E33006">
        <w:rPr>
          <w:rFonts w:hint="cs"/>
          <w:i/>
          <w:iCs/>
          <w:rtl/>
        </w:rPr>
        <w:t xml:space="preserve">לאורך שנה שלימה, </w:t>
      </w:r>
      <w:r w:rsidRPr="00970C5A">
        <w:rPr>
          <w:rFonts w:hint="cs"/>
          <w:i/>
          <w:iCs/>
          <w:rtl/>
        </w:rPr>
        <w:t xml:space="preserve">דוחים את השאלה הקלושה </w:t>
      </w:r>
      <w:r w:rsidR="00E33006">
        <w:rPr>
          <w:rFonts w:hint="cs"/>
          <w:i/>
          <w:iCs/>
          <w:rtl/>
        </w:rPr>
        <w:t xml:space="preserve">בימי </w:t>
      </w:r>
      <w:r w:rsidRPr="00970C5A">
        <w:rPr>
          <w:rFonts w:hint="cs"/>
          <w:i/>
          <w:iCs/>
          <w:rtl/>
        </w:rPr>
        <w:t>הפסח. הרבי ענה כך: "האמן לי שביטול החומרה בדיני הפסח, תגרום לי כאבים גדולים יותר מכל כאבי השיניים של השנה".</w:t>
      </w:r>
    </w:p>
    <w:p w:rsidR="00970C5A" w:rsidRDefault="00970C5A" w:rsidP="00E33006">
      <w:pPr>
        <w:rPr>
          <w:rFonts w:hint="cs"/>
          <w:rtl/>
        </w:rPr>
      </w:pPr>
      <w:proofErr w:type="spellStart"/>
      <w:r>
        <w:rPr>
          <w:rFonts w:hint="cs"/>
          <w:rtl/>
        </w:rPr>
        <w:t>האר"י</w:t>
      </w:r>
      <w:proofErr w:type="spellEnd"/>
      <w:r>
        <w:rPr>
          <w:rFonts w:hint="cs"/>
          <w:rtl/>
        </w:rPr>
        <w:t xml:space="preserve"> הקדוש אמר: "מי שנזהר מחמץ בפסח, מובטח לו שלא יחטא כל השנה". </w:t>
      </w:r>
      <w:proofErr w:type="spellStart"/>
      <w:r>
        <w:rPr>
          <w:rFonts w:hint="cs"/>
          <w:rtl/>
        </w:rPr>
        <w:t>החיד"א</w:t>
      </w:r>
      <w:proofErr w:type="spellEnd"/>
      <w:r>
        <w:rPr>
          <w:rFonts w:hint="cs"/>
          <w:rtl/>
        </w:rPr>
        <w:t xml:space="preserve"> (בספר דבש לפי אות ח </w:t>
      </w:r>
      <w:proofErr w:type="spellStart"/>
      <w:r>
        <w:rPr>
          <w:rFonts w:hint="cs"/>
          <w:rtl/>
        </w:rPr>
        <w:t>סקי"ח</w:t>
      </w:r>
      <w:proofErr w:type="spellEnd"/>
      <w:r>
        <w:rPr>
          <w:rFonts w:hint="cs"/>
          <w:rtl/>
        </w:rPr>
        <w:t>) מ</w:t>
      </w:r>
      <w:r w:rsidR="00E33006">
        <w:rPr>
          <w:rFonts w:hint="cs"/>
          <w:rtl/>
        </w:rPr>
        <w:t>ו</w:t>
      </w:r>
      <w:r>
        <w:rPr>
          <w:rFonts w:hint="cs"/>
          <w:rtl/>
        </w:rPr>
        <w:t xml:space="preserve">צא לכך רמז בדברי התורה: "ושמרתם את המצות" </w:t>
      </w:r>
      <w:r>
        <w:rPr>
          <w:rtl/>
        </w:rPr>
        <w:t>–</w:t>
      </w:r>
      <w:r>
        <w:rPr>
          <w:rFonts w:hint="cs"/>
          <w:rtl/>
        </w:rPr>
        <w:t xml:space="preserve"> ואפשר לקרוא: "ושמרתם את המצוות". הזהירות מהחמץ, היא לא רק התנערות נקודתית מאיסור אחד, אלא מסמלת את ההתנערות היסודית והעקרונית מעצם מציאותו של הרע.</w:t>
      </w:r>
    </w:p>
    <w:p w:rsidR="00970C5A" w:rsidRDefault="00970C5A" w:rsidP="00970C5A">
      <w:pPr>
        <w:rPr>
          <w:rFonts w:hint="cs"/>
          <w:rtl/>
        </w:rPr>
      </w:pPr>
      <w:r>
        <w:rPr>
          <w:rFonts w:hint="cs"/>
          <w:rtl/>
        </w:rPr>
        <w:t>נקפיד ונשמור על כל החומרות הנהוגות בישראל מדורי דורות, שיש להם שורש ומקור בדברי גדולי ישראל ונזכה לחירות אמיתית מפני היצר הרע, גאולה פרטית וגאולה כללית במהרה בימינו.</w:t>
      </w:r>
    </w:p>
    <w:p w:rsidR="00E33006" w:rsidRDefault="00E33006" w:rsidP="00970C5A">
      <w:pPr>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E33006" w:rsidRPr="003E1834" w:rsidTr="007946A6">
        <w:tc>
          <w:tcPr>
            <w:tcW w:w="8522" w:type="dxa"/>
          </w:tcPr>
          <w:p w:rsidR="00E33006" w:rsidRPr="003E1834" w:rsidRDefault="00E33006" w:rsidP="007946A6">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E33006" w:rsidRPr="003E1834" w:rsidRDefault="00E33006" w:rsidP="007946A6">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E33006" w:rsidRPr="003E1834" w:rsidRDefault="00E33006" w:rsidP="007946A6">
            <w:pPr>
              <w:spacing w:after="0"/>
              <w:jc w:val="center"/>
              <w:rPr>
                <w:sz w:val="42"/>
                <w:szCs w:val="42"/>
                <w:rtl/>
              </w:rPr>
            </w:pPr>
          </w:p>
          <w:p w:rsidR="00E33006" w:rsidRPr="003E1834" w:rsidRDefault="00E33006" w:rsidP="007946A6">
            <w:pPr>
              <w:spacing w:after="0"/>
              <w:jc w:val="center"/>
              <w:rPr>
                <w:sz w:val="42"/>
                <w:szCs w:val="42"/>
                <w:rtl/>
              </w:rPr>
            </w:pPr>
            <w:r w:rsidRPr="003E1834">
              <w:rPr>
                <w:rFonts w:hint="cs"/>
                <w:sz w:val="42"/>
                <w:szCs w:val="42"/>
                <w:rtl/>
              </w:rPr>
              <w:t>ובחסותו האדיבה של הנגיד החסידי</w:t>
            </w:r>
          </w:p>
          <w:p w:rsidR="00E33006" w:rsidRPr="003E1834" w:rsidRDefault="00E33006" w:rsidP="007946A6">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E33006" w:rsidRPr="003E1834" w:rsidRDefault="00E33006" w:rsidP="007946A6">
            <w:pPr>
              <w:spacing w:after="0"/>
              <w:jc w:val="center"/>
              <w:rPr>
                <w:sz w:val="42"/>
                <w:szCs w:val="42"/>
                <w:rtl/>
              </w:rPr>
            </w:pPr>
            <w:r w:rsidRPr="003E1834">
              <w:rPr>
                <w:rFonts w:hint="cs"/>
                <w:sz w:val="42"/>
                <w:szCs w:val="42"/>
                <w:rtl/>
              </w:rPr>
              <w:t>להצלחה רבה בכל ענייניהם</w:t>
            </w:r>
          </w:p>
          <w:p w:rsidR="00E33006" w:rsidRPr="003E1834" w:rsidRDefault="00E33006" w:rsidP="007946A6">
            <w:pPr>
              <w:spacing w:after="0"/>
              <w:jc w:val="center"/>
              <w:rPr>
                <w:sz w:val="42"/>
                <w:szCs w:val="42"/>
                <w:rtl/>
              </w:rPr>
            </w:pPr>
            <w:r w:rsidRPr="003E1834">
              <w:rPr>
                <w:rFonts w:hint="cs"/>
                <w:sz w:val="42"/>
                <w:szCs w:val="42"/>
                <w:rtl/>
              </w:rPr>
              <w:t>ולרפואה שלמה של מרת</w:t>
            </w:r>
          </w:p>
          <w:p w:rsidR="00E33006" w:rsidRPr="003E1834" w:rsidRDefault="00E33006" w:rsidP="007946A6">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1F7A90" w:rsidRDefault="001F7A90" w:rsidP="001F7A90">
      <w:pPr>
        <w:rPr>
          <w:rFonts w:hint="cs"/>
          <w:rtl/>
        </w:rPr>
      </w:pPr>
    </w:p>
    <w:p w:rsidR="002F088A" w:rsidRDefault="002F088A" w:rsidP="002F088A">
      <w:pPr>
        <w:rPr>
          <w:rFonts w:hint="cs"/>
          <w:rtl/>
        </w:rPr>
      </w:pPr>
    </w:p>
    <w:p w:rsidR="00B4115E" w:rsidRDefault="00B4115E" w:rsidP="00B4115E">
      <w:pPr>
        <w:rPr>
          <w:rFonts w:hint="cs"/>
        </w:rPr>
      </w:pPr>
    </w:p>
    <w:sectPr w:rsidR="00B4115E"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DC6"/>
    <w:rsid w:val="00110D0F"/>
    <w:rsid w:val="001F7A90"/>
    <w:rsid w:val="002538FF"/>
    <w:rsid w:val="002F088A"/>
    <w:rsid w:val="004774D0"/>
    <w:rsid w:val="007A6FB7"/>
    <w:rsid w:val="008A6912"/>
    <w:rsid w:val="009232A0"/>
    <w:rsid w:val="00970C5A"/>
    <w:rsid w:val="00A26ED8"/>
    <w:rsid w:val="00AB7FA0"/>
    <w:rsid w:val="00B36263"/>
    <w:rsid w:val="00B4115E"/>
    <w:rsid w:val="00B66F9C"/>
    <w:rsid w:val="00BA5DC6"/>
    <w:rsid w:val="00E33006"/>
    <w:rsid w:val="00EF22E9"/>
    <w:rsid w:val="00F33E63"/>
    <w:rsid w:val="00FD32F1"/>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2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1023</TotalTime>
  <Pages>3</Pages>
  <Words>1229</Words>
  <Characters>6145</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6</cp:revision>
  <dcterms:created xsi:type="dcterms:W3CDTF">2017-04-12T14:59:00Z</dcterms:created>
  <dcterms:modified xsi:type="dcterms:W3CDTF">2017-04-13T08:07:00Z</dcterms:modified>
</cp:coreProperties>
</file>