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1D" w:rsidRPr="008D6F1D" w:rsidRDefault="008D6F1D" w:rsidP="008D6F1D">
      <w:pPr>
        <w:rPr>
          <w:sz w:val="24"/>
          <w:szCs w:val="24"/>
          <w:rtl/>
        </w:rPr>
      </w:pPr>
      <w:r w:rsidRPr="008D6F1D">
        <w:rPr>
          <w:rFonts w:hint="cs"/>
          <w:sz w:val="24"/>
          <w:szCs w:val="24"/>
          <w:rtl/>
        </w:rPr>
        <w:t>בס"ד</w:t>
      </w:r>
    </w:p>
    <w:p w:rsidR="002F62F6" w:rsidRPr="002F62F6" w:rsidRDefault="002F62F6" w:rsidP="002F62F6">
      <w:pPr>
        <w:spacing w:after="100" w:line="23" w:lineRule="atLeast"/>
        <w:jc w:val="center"/>
        <w:rPr>
          <w:rFonts w:asciiTheme="minorBidi" w:hAnsiTheme="minorBidi" w:hint="cs"/>
          <w:b/>
          <w:bCs/>
          <w:color w:val="000000"/>
          <w:sz w:val="32"/>
          <w:szCs w:val="32"/>
          <w:shd w:val="clear" w:color="auto" w:fill="FFFFFF"/>
          <w:rtl/>
        </w:rPr>
      </w:pPr>
      <w:r w:rsidRPr="002F62F6">
        <w:rPr>
          <w:rFonts w:asciiTheme="minorBidi" w:hAnsiTheme="minorBidi" w:hint="cs"/>
          <w:b/>
          <w:bCs/>
          <w:color w:val="000000"/>
          <w:sz w:val="32"/>
          <w:szCs w:val="32"/>
          <w:shd w:val="clear" w:color="auto" w:fill="FFFFFF"/>
          <w:rtl/>
        </w:rPr>
        <w:t xml:space="preserve">מקורות לשיעור פסח תשע"ד </w:t>
      </w:r>
      <w:r w:rsidRPr="002F62F6">
        <w:rPr>
          <w:rFonts w:asciiTheme="minorBidi" w:hAnsiTheme="minorBidi"/>
          <w:b/>
          <w:bCs/>
          <w:color w:val="000000"/>
          <w:sz w:val="32"/>
          <w:szCs w:val="32"/>
          <w:shd w:val="clear" w:color="auto" w:fill="FFFFFF"/>
          <w:rtl/>
        </w:rPr>
        <w:t>–</w:t>
      </w:r>
      <w:r w:rsidRPr="002F62F6">
        <w:rPr>
          <w:rFonts w:asciiTheme="minorBidi" w:hAnsiTheme="minorBidi" w:hint="cs"/>
          <w:b/>
          <w:bCs/>
          <w:color w:val="000000"/>
          <w:sz w:val="32"/>
          <w:szCs w:val="32"/>
          <w:shd w:val="clear" w:color="auto" w:fill="FFFFFF"/>
          <w:rtl/>
        </w:rPr>
        <w:t xml:space="preserve"> מהי בדיוק הבעיה של החמץ?</w:t>
      </w:r>
    </w:p>
    <w:p w:rsidR="008D6F1D" w:rsidRPr="008D6F1D" w:rsidRDefault="008D6F1D" w:rsidP="002F62F6">
      <w:pPr>
        <w:spacing w:after="100" w:line="23" w:lineRule="atLeast"/>
        <w:rPr>
          <w:rFonts w:asciiTheme="minorBidi" w:hAnsiTheme="minorBidi"/>
          <w:color w:val="000000"/>
          <w:sz w:val="24"/>
          <w:szCs w:val="24"/>
          <w:shd w:val="clear" w:color="auto" w:fill="FFFFFF"/>
          <w:rtl/>
        </w:rPr>
      </w:pPr>
      <w:r w:rsidRPr="008D6F1D">
        <w:rPr>
          <w:rFonts w:asciiTheme="minorBidi" w:hAnsiTheme="minorBidi" w:hint="cs"/>
          <w:b/>
          <w:bCs/>
          <w:color w:val="000000"/>
          <w:sz w:val="24"/>
          <w:szCs w:val="24"/>
          <w:shd w:val="clear" w:color="auto" w:fill="FFFFFF"/>
          <w:rtl/>
        </w:rPr>
        <w:t xml:space="preserve">1. </w:t>
      </w:r>
      <w:r w:rsidRPr="008D6F1D">
        <w:rPr>
          <w:rFonts w:asciiTheme="minorBidi" w:hAnsiTheme="minorBidi"/>
          <w:b/>
          <w:bCs/>
          <w:color w:val="000000"/>
          <w:sz w:val="24"/>
          <w:szCs w:val="24"/>
          <w:shd w:val="clear" w:color="auto" w:fill="FFFFFF"/>
          <w:rtl/>
        </w:rPr>
        <w:t>תלמוד</w:t>
      </w:r>
      <w:r w:rsidRPr="008D6F1D">
        <w:rPr>
          <w:rFonts w:asciiTheme="minorBidi" w:hAnsiTheme="minorBidi"/>
          <w:color w:val="000000"/>
          <w:sz w:val="24"/>
          <w:szCs w:val="24"/>
          <w:shd w:val="clear" w:color="auto" w:fill="FFFFFF"/>
          <w:rtl/>
        </w:rPr>
        <w:t xml:space="preserve">: </w:t>
      </w:r>
      <w:r w:rsidR="002F62F6">
        <w:rPr>
          <w:rFonts w:asciiTheme="minorBidi" w:hAnsiTheme="minorBidi" w:hint="cs"/>
          <w:color w:val="000000"/>
          <w:sz w:val="24"/>
          <w:szCs w:val="24"/>
          <w:shd w:val="clear" w:color="auto" w:fill="FFFFFF"/>
          <w:rtl/>
        </w:rPr>
        <w:t xml:space="preserve">83 </w:t>
      </w:r>
      <w:proofErr w:type="spellStart"/>
      <w:r w:rsidRPr="008D6F1D">
        <w:rPr>
          <w:rFonts w:asciiTheme="minorBidi" w:hAnsiTheme="minorBidi"/>
          <w:color w:val="000000"/>
          <w:sz w:val="24"/>
          <w:szCs w:val="24"/>
          <w:shd w:val="clear" w:color="auto" w:fill="FFFFFF"/>
          <w:rtl/>
        </w:rPr>
        <w:t>חלאים</w:t>
      </w:r>
      <w:proofErr w:type="spellEnd"/>
      <w:r w:rsidRPr="008D6F1D">
        <w:rPr>
          <w:rFonts w:asciiTheme="minorBidi" w:hAnsiTheme="minorBidi"/>
          <w:color w:val="000000"/>
          <w:sz w:val="24"/>
          <w:szCs w:val="24"/>
          <w:shd w:val="clear" w:color="auto" w:fill="FFFFFF"/>
          <w:rtl/>
        </w:rPr>
        <w:t xml:space="preserve"> </w:t>
      </w:r>
      <w:proofErr w:type="spellStart"/>
      <w:r w:rsidRPr="008D6F1D">
        <w:rPr>
          <w:rFonts w:asciiTheme="minorBidi" w:hAnsiTheme="minorBidi"/>
          <w:color w:val="000000"/>
          <w:sz w:val="24"/>
          <w:szCs w:val="24"/>
          <w:shd w:val="clear" w:color="auto" w:fill="FFFFFF"/>
          <w:rtl/>
        </w:rPr>
        <w:t>תלוין</w:t>
      </w:r>
      <w:proofErr w:type="spellEnd"/>
      <w:r w:rsidRPr="008D6F1D">
        <w:rPr>
          <w:rFonts w:asciiTheme="minorBidi" w:hAnsiTheme="minorBidi"/>
          <w:color w:val="000000"/>
          <w:sz w:val="24"/>
          <w:szCs w:val="24"/>
          <w:shd w:val="clear" w:color="auto" w:fill="FFFFFF"/>
          <w:rtl/>
        </w:rPr>
        <w:t xml:space="preserve"> במרה</w:t>
      </w:r>
      <w:r w:rsidRPr="008D6F1D">
        <w:rPr>
          <w:rFonts w:asciiTheme="minorBidi" w:hAnsiTheme="minorBidi" w:hint="cs"/>
          <w:color w:val="000000"/>
          <w:sz w:val="24"/>
          <w:szCs w:val="24"/>
          <w:shd w:val="clear" w:color="auto" w:fill="FFFFFF"/>
          <w:rtl/>
        </w:rPr>
        <w:t>,</w:t>
      </w:r>
      <w:r w:rsidRPr="008D6F1D">
        <w:rPr>
          <w:rFonts w:asciiTheme="minorBidi" w:hAnsiTheme="minorBidi"/>
          <w:color w:val="000000"/>
          <w:sz w:val="24"/>
          <w:szCs w:val="24"/>
          <w:shd w:val="clear" w:color="auto" w:fill="FFFFFF"/>
          <w:rtl/>
        </w:rPr>
        <w:t xml:space="preserve"> וכולן פת שחרית במלח וקיתון של מים מבטלתן. תנו רבנן: י"ג מעלות נאמרו בפת שחרית - </w:t>
      </w:r>
      <w:proofErr w:type="spellStart"/>
      <w:r w:rsidRPr="008D6F1D">
        <w:rPr>
          <w:rFonts w:asciiTheme="minorBidi" w:hAnsiTheme="minorBidi"/>
          <w:color w:val="000000"/>
          <w:sz w:val="24"/>
          <w:szCs w:val="24"/>
          <w:shd w:val="clear" w:color="auto" w:fill="FFFFFF"/>
          <w:rtl/>
        </w:rPr>
        <w:t>מצלת</w:t>
      </w:r>
      <w:proofErr w:type="spellEnd"/>
      <w:r w:rsidRPr="008D6F1D">
        <w:rPr>
          <w:rFonts w:asciiTheme="minorBidi" w:hAnsiTheme="minorBidi"/>
          <w:color w:val="000000"/>
          <w:sz w:val="24"/>
          <w:szCs w:val="24"/>
          <w:shd w:val="clear" w:color="auto" w:fill="FFFFFF"/>
          <w:rtl/>
        </w:rPr>
        <w:t xml:space="preserve"> מן החמה ומן הצנה ... ומחכימת פתי, ודבריו </w:t>
      </w:r>
      <w:proofErr w:type="spellStart"/>
      <w:r w:rsidRPr="008D6F1D">
        <w:rPr>
          <w:rFonts w:asciiTheme="minorBidi" w:hAnsiTheme="minorBidi"/>
          <w:color w:val="000000"/>
          <w:sz w:val="24"/>
          <w:szCs w:val="24"/>
          <w:shd w:val="clear" w:color="auto" w:fill="FFFFFF"/>
          <w:rtl/>
        </w:rPr>
        <w:t>נשמעין</w:t>
      </w:r>
      <w:proofErr w:type="spellEnd"/>
      <w:r w:rsidRPr="008D6F1D">
        <w:rPr>
          <w:rFonts w:asciiTheme="minorBidi" w:hAnsiTheme="minorBidi"/>
          <w:color w:val="000000"/>
          <w:sz w:val="24"/>
          <w:szCs w:val="24"/>
          <w:shd w:val="clear" w:color="auto" w:fill="FFFFFF"/>
          <w:rtl/>
        </w:rPr>
        <w:t>, ותלמודו מתקיים בידו ... מוציא את הקנאה ומכניס את האהבה. כך אומרים אנשים</w:t>
      </w:r>
      <w:r w:rsidR="002F62F6">
        <w:rPr>
          <w:rFonts w:asciiTheme="minorBidi" w:hAnsiTheme="minorBidi" w:hint="cs"/>
          <w:color w:val="000000"/>
          <w:sz w:val="24"/>
          <w:szCs w:val="24"/>
          <w:shd w:val="clear" w:color="auto" w:fill="FFFFFF"/>
          <w:rtl/>
        </w:rPr>
        <w:t>:</w:t>
      </w:r>
      <w:r w:rsidRPr="008D6F1D">
        <w:rPr>
          <w:rFonts w:asciiTheme="minorBidi" w:hAnsiTheme="minorBidi"/>
          <w:color w:val="000000"/>
          <w:sz w:val="24"/>
          <w:szCs w:val="24"/>
          <w:shd w:val="clear" w:color="auto" w:fill="FFFFFF"/>
          <w:rtl/>
        </w:rPr>
        <w:t xml:space="preserve"> ששים אנשים רדפו ולא </w:t>
      </w:r>
      <w:r w:rsidRPr="008D6F1D">
        <w:rPr>
          <w:rFonts w:asciiTheme="minorBidi" w:hAnsiTheme="minorBidi" w:hint="cs"/>
          <w:color w:val="000000"/>
          <w:sz w:val="24"/>
          <w:szCs w:val="24"/>
          <w:shd w:val="clear" w:color="auto" w:fill="FFFFFF"/>
          <w:rtl/>
        </w:rPr>
        <w:t xml:space="preserve">הצליחו להשיג </w:t>
      </w:r>
      <w:r w:rsidRPr="008D6F1D">
        <w:rPr>
          <w:rFonts w:asciiTheme="minorBidi" w:hAnsiTheme="minorBidi"/>
          <w:color w:val="000000"/>
          <w:sz w:val="24"/>
          <w:szCs w:val="24"/>
          <w:shd w:val="clear" w:color="auto" w:fill="FFFFFF"/>
          <w:rtl/>
        </w:rPr>
        <w:t>אדם שאכל ארוחת בוקר (</w:t>
      </w:r>
      <w:proofErr w:type="spellStart"/>
      <w:r w:rsidR="002F62F6">
        <w:rPr>
          <w:rFonts w:asciiTheme="minorBidi" w:hAnsiTheme="minorBidi" w:hint="cs"/>
          <w:color w:val="000000"/>
          <w:sz w:val="24"/>
          <w:szCs w:val="24"/>
          <w:shd w:val="clear" w:color="auto" w:fill="FFFFFF"/>
          <w:rtl/>
        </w:rPr>
        <w:t>ב"מ</w:t>
      </w:r>
      <w:proofErr w:type="spellEnd"/>
      <w:r w:rsidR="002F62F6">
        <w:rPr>
          <w:rFonts w:asciiTheme="minorBidi" w:hAnsiTheme="minorBidi" w:hint="cs"/>
          <w:color w:val="000000"/>
          <w:sz w:val="24"/>
          <w:szCs w:val="24"/>
          <w:shd w:val="clear" w:color="auto" w:fill="FFFFFF"/>
          <w:rtl/>
        </w:rPr>
        <w:t xml:space="preserve"> </w:t>
      </w:r>
      <w:proofErr w:type="spellStart"/>
      <w:r w:rsidRPr="008D6F1D">
        <w:rPr>
          <w:rFonts w:asciiTheme="minorBidi" w:hAnsiTheme="minorBidi"/>
          <w:color w:val="000000"/>
          <w:sz w:val="24"/>
          <w:szCs w:val="24"/>
          <w:shd w:val="clear" w:color="auto" w:fill="FFFFFF"/>
          <w:rtl/>
        </w:rPr>
        <w:t>קז</w:t>
      </w:r>
      <w:proofErr w:type="spellEnd"/>
      <w:r w:rsidRPr="008D6F1D">
        <w:rPr>
          <w:rFonts w:asciiTheme="minorBidi" w:hAnsiTheme="minorBidi"/>
          <w:color w:val="000000"/>
          <w:sz w:val="24"/>
          <w:szCs w:val="24"/>
          <w:shd w:val="clear" w:color="auto" w:fill="FFFFFF"/>
          <w:rtl/>
        </w:rPr>
        <w:t>,ב).</w:t>
      </w:r>
    </w:p>
    <w:p w:rsidR="008D6F1D" w:rsidRPr="008D6F1D" w:rsidRDefault="008D6F1D" w:rsidP="002F62F6">
      <w:pPr>
        <w:pStyle w:val="bodytext"/>
        <w:bidi/>
        <w:spacing w:before="0" w:beforeAutospacing="0" w:afterAutospacing="0" w:line="23" w:lineRule="atLeast"/>
        <w:jc w:val="both"/>
        <w:rPr>
          <w:rFonts w:asciiTheme="minorBidi" w:hAnsiTheme="minorBidi" w:cstheme="minorBidi"/>
          <w:b/>
          <w:bCs/>
          <w:color w:val="000000"/>
          <w:rtl/>
        </w:rPr>
      </w:pPr>
      <w:r w:rsidRPr="008D6F1D">
        <w:rPr>
          <w:rFonts w:asciiTheme="minorBidi" w:hAnsiTheme="minorBidi" w:cstheme="minorBidi" w:hint="cs"/>
          <w:b/>
          <w:bCs/>
          <w:rtl/>
        </w:rPr>
        <w:t xml:space="preserve">2. </w:t>
      </w:r>
      <w:r w:rsidRPr="008D6F1D">
        <w:rPr>
          <w:rFonts w:asciiTheme="minorBidi" w:hAnsiTheme="minorBidi" w:cstheme="minorBidi"/>
          <w:b/>
          <w:bCs/>
          <w:rtl/>
        </w:rPr>
        <w:t xml:space="preserve">שולחן ערוך </w:t>
      </w:r>
      <w:proofErr w:type="spellStart"/>
      <w:r w:rsidRPr="008D6F1D">
        <w:rPr>
          <w:rFonts w:asciiTheme="minorBidi" w:hAnsiTheme="minorBidi" w:cstheme="minorBidi"/>
          <w:b/>
          <w:bCs/>
          <w:rtl/>
        </w:rPr>
        <w:t>רבינו</w:t>
      </w:r>
      <w:proofErr w:type="spellEnd"/>
      <w:r w:rsidRPr="008D6F1D">
        <w:rPr>
          <w:rFonts w:asciiTheme="minorBidi" w:hAnsiTheme="minorBidi" w:cstheme="minorBidi"/>
          <w:b/>
          <w:bCs/>
          <w:rtl/>
        </w:rPr>
        <w:t xml:space="preserve"> הזקן</w:t>
      </w:r>
      <w:r w:rsidRPr="008D6F1D">
        <w:rPr>
          <w:rFonts w:asciiTheme="minorBidi" w:hAnsiTheme="minorBidi" w:cstheme="minorBidi"/>
          <w:rtl/>
        </w:rPr>
        <w:t xml:space="preserve">: </w:t>
      </w:r>
      <w:r w:rsidRPr="008D6F1D">
        <w:rPr>
          <w:rFonts w:asciiTheme="minorBidi" w:hAnsiTheme="minorBidi" w:cstheme="minorBidi"/>
          <w:color w:val="000000"/>
          <w:rtl/>
        </w:rPr>
        <w:t>קודם שהגיע זמן איסור הנאתו, יכול לבטלו ולהפקירו</w:t>
      </w:r>
      <w:r w:rsidRPr="008D6F1D">
        <w:rPr>
          <w:rStyle w:val="apple-converted-space"/>
          <w:rFonts w:asciiTheme="minorBidi" w:hAnsiTheme="minorBidi" w:cstheme="minorBidi"/>
          <w:color w:val="000000"/>
        </w:rPr>
        <w:t> </w:t>
      </w:r>
      <w:r w:rsidR="002F62F6">
        <w:rPr>
          <w:rFonts w:asciiTheme="minorBidi" w:hAnsiTheme="minorBidi" w:cstheme="minorBidi" w:hint="cs"/>
          <w:color w:val="000000"/>
          <w:rtl/>
        </w:rPr>
        <w:t>ו</w:t>
      </w:r>
      <w:r w:rsidRPr="008D6F1D">
        <w:rPr>
          <w:rFonts w:asciiTheme="minorBidi" w:hAnsiTheme="minorBidi" w:cstheme="minorBidi"/>
          <w:color w:val="000000"/>
          <w:rtl/>
        </w:rPr>
        <w:t>להשהותו עמו בבית כל ימי הפסח</w:t>
      </w:r>
      <w:r w:rsidR="002F62F6">
        <w:rPr>
          <w:rFonts w:asciiTheme="minorBidi" w:hAnsiTheme="minorBidi" w:cstheme="minorBidi" w:hint="cs"/>
          <w:color w:val="000000"/>
          <w:rtl/>
        </w:rPr>
        <w:t>.</w:t>
      </w:r>
      <w:r w:rsidRPr="008D6F1D">
        <w:rPr>
          <w:rFonts w:asciiTheme="minorBidi" w:hAnsiTheme="minorBidi" w:cstheme="minorBidi"/>
          <w:color w:val="000000"/>
          <w:rtl/>
        </w:rPr>
        <w:t xml:space="preserve"> שאינו עובר מן התורה בבל יראה ובל ימצא אלא על חמץ </w:t>
      </w:r>
      <w:r w:rsidRPr="008D6F1D">
        <w:rPr>
          <w:rFonts w:asciiTheme="minorBidi" w:hAnsiTheme="minorBidi" w:cstheme="minorBidi"/>
          <w:b/>
          <w:bCs/>
          <w:color w:val="000000"/>
          <w:rtl/>
        </w:rPr>
        <w:t>שלו</w:t>
      </w:r>
      <w:r w:rsidRPr="008D6F1D">
        <w:rPr>
          <w:rStyle w:val="apple-converted-space"/>
          <w:rFonts w:asciiTheme="minorBidi" w:hAnsiTheme="minorBidi" w:cstheme="minorBidi"/>
          <w:color w:val="000000"/>
        </w:rPr>
        <w:t> </w:t>
      </w:r>
      <w:r w:rsidRPr="008D6F1D">
        <w:rPr>
          <w:rFonts w:asciiTheme="minorBidi" w:hAnsiTheme="minorBidi" w:cstheme="minorBidi"/>
          <w:color w:val="000000"/>
          <w:rtl/>
        </w:rPr>
        <w:t>, שנאמר</w:t>
      </w:r>
      <w:r w:rsidRPr="008D6F1D">
        <w:rPr>
          <w:rStyle w:val="apple-converted-space"/>
          <w:rFonts w:asciiTheme="minorBidi" w:hAnsiTheme="minorBidi" w:cstheme="minorBidi"/>
          <w:color w:val="000000"/>
        </w:rPr>
        <w:t> </w:t>
      </w:r>
      <w:r w:rsidRPr="008D6F1D">
        <w:rPr>
          <w:rFonts w:asciiTheme="minorBidi" w:hAnsiTheme="minorBidi" w:cstheme="minorBidi"/>
          <w:color w:val="000000"/>
          <w:rtl/>
        </w:rPr>
        <w:t xml:space="preserve">'ולא יראה לך' - שלך אי אתה רואה, אבל אתה רואה של אחרים ושל הפקר. </w:t>
      </w:r>
    </w:p>
    <w:p w:rsidR="008D6F1D" w:rsidRDefault="008D6F1D" w:rsidP="002F62F6">
      <w:pPr>
        <w:pStyle w:val="bodytext"/>
        <w:bidi/>
        <w:spacing w:before="0" w:beforeAutospacing="0" w:afterAutospacing="0" w:line="23" w:lineRule="atLeast"/>
        <w:jc w:val="both"/>
        <w:rPr>
          <w:rFonts w:asciiTheme="minorBidi" w:hAnsiTheme="minorBidi" w:cstheme="minorBidi" w:hint="cs"/>
          <w:color w:val="000000"/>
          <w:rtl/>
        </w:rPr>
      </w:pPr>
      <w:r w:rsidRPr="008D6F1D">
        <w:rPr>
          <w:rFonts w:asciiTheme="minorBidi" w:hAnsiTheme="minorBidi" w:cstheme="minorBidi"/>
          <w:color w:val="000000"/>
          <w:rtl/>
        </w:rPr>
        <w:t>אבל חכמים גזרו</w:t>
      </w:r>
      <w:r w:rsidRPr="008D6F1D">
        <w:rPr>
          <w:rStyle w:val="apple-converted-space"/>
          <w:rFonts w:asciiTheme="minorBidi" w:hAnsiTheme="minorBidi" w:cstheme="minorBidi"/>
          <w:color w:val="000000"/>
        </w:rPr>
        <w:t> </w:t>
      </w:r>
      <w:r w:rsidRPr="008D6F1D">
        <w:rPr>
          <w:rFonts w:asciiTheme="minorBidi" w:hAnsiTheme="minorBidi" w:cstheme="minorBidi"/>
          <w:color w:val="000000"/>
          <w:rtl/>
        </w:rPr>
        <w:t>שאין ביטול והפקר מועיל כלום</w:t>
      </w:r>
      <w:r w:rsidRPr="008D6F1D">
        <w:rPr>
          <w:rFonts w:asciiTheme="minorBidi" w:hAnsiTheme="minorBidi" w:cstheme="minorBidi"/>
          <w:color w:val="000000"/>
        </w:rPr>
        <w:t xml:space="preserve"> </w:t>
      </w:r>
      <w:r w:rsidRPr="008D6F1D">
        <w:rPr>
          <w:rFonts w:asciiTheme="minorBidi" w:hAnsiTheme="minorBidi" w:cstheme="minorBidi"/>
          <w:color w:val="000000"/>
          <w:rtl/>
        </w:rPr>
        <w:t xml:space="preserve">לחמץ ... אלא הוא צריך לחפש אחריו </w:t>
      </w:r>
      <w:proofErr w:type="spellStart"/>
      <w:r w:rsidRPr="008D6F1D">
        <w:rPr>
          <w:rFonts w:asciiTheme="minorBidi" w:hAnsiTheme="minorBidi" w:cstheme="minorBidi"/>
          <w:color w:val="000000"/>
          <w:rtl/>
        </w:rPr>
        <w:t>במחבואות</w:t>
      </w:r>
      <w:proofErr w:type="spellEnd"/>
      <w:r w:rsidRPr="008D6F1D">
        <w:rPr>
          <w:rFonts w:asciiTheme="minorBidi" w:hAnsiTheme="minorBidi" w:cstheme="minorBidi"/>
          <w:color w:val="000000"/>
          <w:rtl/>
        </w:rPr>
        <w:t xml:space="preserve"> ובחורים ולבדוק ולהוציאו מכל גבולו</w:t>
      </w:r>
      <w:r w:rsidRPr="008D6F1D">
        <w:rPr>
          <w:rFonts w:asciiTheme="minorBidi" w:hAnsiTheme="minorBidi" w:cstheme="minorBidi"/>
          <w:color w:val="000000"/>
        </w:rPr>
        <w:t xml:space="preserve"> </w:t>
      </w:r>
      <w:r w:rsidRPr="008D6F1D">
        <w:rPr>
          <w:rFonts w:asciiTheme="minorBidi" w:hAnsiTheme="minorBidi" w:cstheme="minorBidi"/>
          <w:color w:val="000000"/>
          <w:rtl/>
        </w:rPr>
        <w:t>... ומפני שני דברים נזקקו לכך: א</w:t>
      </w:r>
      <w:r w:rsidR="002F62F6">
        <w:rPr>
          <w:rFonts w:asciiTheme="minorBidi" w:hAnsiTheme="minorBidi" w:cstheme="minorBidi" w:hint="cs"/>
          <w:color w:val="000000"/>
          <w:rtl/>
        </w:rPr>
        <w:t>.</w:t>
      </w:r>
      <w:r w:rsidRPr="008D6F1D">
        <w:rPr>
          <w:rFonts w:asciiTheme="minorBidi" w:hAnsiTheme="minorBidi" w:cstheme="minorBidi"/>
          <w:color w:val="000000"/>
          <w:rtl/>
        </w:rPr>
        <w:t xml:space="preserve"> לפי שהביטול וההפקר תלוי במחשבתו של אדם שיפקירנו בלב שלם ויוציאנו מלבו לגמרי, ולפי שאין דעת כל בני אדם </w:t>
      </w:r>
      <w:proofErr w:type="spellStart"/>
      <w:r w:rsidRPr="008D6F1D">
        <w:rPr>
          <w:rFonts w:asciiTheme="minorBidi" w:hAnsiTheme="minorBidi" w:cstheme="minorBidi"/>
          <w:color w:val="000000"/>
          <w:rtl/>
        </w:rPr>
        <w:t>שוין</w:t>
      </w:r>
      <w:proofErr w:type="spellEnd"/>
      <w:r w:rsidRPr="008D6F1D">
        <w:rPr>
          <w:rFonts w:asciiTheme="minorBidi" w:hAnsiTheme="minorBidi" w:cstheme="minorBidi"/>
          <w:color w:val="000000"/>
          <w:rtl/>
        </w:rPr>
        <w:t xml:space="preserve"> ואפשר מי שיקל בדבר ולא יפקירנו בלב שלם ולא יוציאנו מלבו לגמרי, לפיכך גזרו שאין ביטול והפקר מועיל כלום עד שיוציא את החמץ מכל גבולו. ב: לפי שהאדם רגיל בכל השנה בחמץ ומחמת רגילותו קרוב הוא לשכחה שישכח את איסורו ויאכל ממנו</w:t>
      </w:r>
      <w:r w:rsidRPr="008D6F1D">
        <w:rPr>
          <w:rStyle w:val="apple-converted-space"/>
          <w:rFonts w:asciiTheme="minorBidi" w:hAnsiTheme="minorBidi" w:cstheme="minorBidi"/>
          <w:color w:val="000000"/>
        </w:rPr>
        <w:t> </w:t>
      </w:r>
      <w:r w:rsidRPr="008D6F1D">
        <w:rPr>
          <w:rFonts w:asciiTheme="minorBidi" w:hAnsiTheme="minorBidi" w:cstheme="minorBidi"/>
          <w:color w:val="000000"/>
          <w:rtl/>
        </w:rPr>
        <w:t>אם יהיה מונח בגבולו בפסח. לפיכך הצריכו לחפש אחריו ולבדוק ולהוציאו מכל גבולו קודם שיגיע זמן איסור אכילתו.</w:t>
      </w:r>
    </w:p>
    <w:p w:rsidR="002F62F6" w:rsidRPr="002F62F6" w:rsidRDefault="002F62F6" w:rsidP="002F62F6">
      <w:pPr>
        <w:pStyle w:val="bodytext"/>
        <w:bidi/>
        <w:spacing w:before="0" w:beforeAutospacing="0" w:afterAutospacing="0" w:line="23" w:lineRule="atLeast"/>
        <w:jc w:val="both"/>
        <w:rPr>
          <w:rFonts w:asciiTheme="minorBidi" w:hAnsiTheme="minorBidi" w:cstheme="minorBidi"/>
          <w:color w:val="000000"/>
          <w:rtl/>
        </w:rPr>
      </w:pPr>
      <w:r w:rsidRPr="002F62F6">
        <w:rPr>
          <w:rFonts w:asciiTheme="minorBidi" w:hAnsiTheme="minorBidi" w:cstheme="minorBidi"/>
          <w:b/>
          <w:bCs/>
          <w:color w:val="000000"/>
          <w:rtl/>
        </w:rPr>
        <w:t xml:space="preserve">שולחן ערוך </w:t>
      </w:r>
      <w:proofErr w:type="spellStart"/>
      <w:r w:rsidRPr="002F62F6">
        <w:rPr>
          <w:rFonts w:asciiTheme="minorBidi" w:hAnsiTheme="minorBidi" w:cstheme="minorBidi"/>
          <w:b/>
          <w:bCs/>
          <w:color w:val="000000"/>
          <w:rtl/>
        </w:rPr>
        <w:t>רבינו</w:t>
      </w:r>
      <w:proofErr w:type="spellEnd"/>
      <w:r w:rsidRPr="002F62F6">
        <w:rPr>
          <w:rFonts w:asciiTheme="minorBidi" w:hAnsiTheme="minorBidi" w:cstheme="minorBidi"/>
          <w:b/>
          <w:bCs/>
          <w:color w:val="000000"/>
          <w:rtl/>
        </w:rPr>
        <w:t xml:space="preserve"> הזקן</w:t>
      </w:r>
      <w:r w:rsidRPr="002F62F6">
        <w:rPr>
          <w:rFonts w:asciiTheme="minorBidi" w:hAnsiTheme="minorBidi" w:cstheme="minorBidi"/>
          <w:color w:val="000000"/>
          <w:rtl/>
        </w:rPr>
        <w:t>: ישראל שיש לו חמץ הרבה</w:t>
      </w:r>
      <w:r w:rsidRPr="002F62F6">
        <w:rPr>
          <w:rFonts w:asciiTheme="minorBidi" w:hAnsiTheme="minorBidi" w:cstheme="minorBidi"/>
        </w:rPr>
        <w:t xml:space="preserve"> </w:t>
      </w:r>
      <w:r w:rsidRPr="002F62F6">
        <w:rPr>
          <w:rFonts w:asciiTheme="minorBidi" w:hAnsiTheme="minorBidi" w:cstheme="minorBidi"/>
          <w:color w:val="000000"/>
          <w:rtl/>
        </w:rPr>
        <w:t xml:space="preserve">בערב פסח ורוצה למכרו לנכרי </w:t>
      </w:r>
      <w:proofErr w:type="spellStart"/>
      <w:r w:rsidRPr="002F62F6">
        <w:rPr>
          <w:rFonts w:asciiTheme="minorBidi" w:hAnsiTheme="minorBidi" w:cstheme="minorBidi"/>
          <w:color w:val="000000"/>
          <w:rtl/>
        </w:rPr>
        <w:t>המכירו</w:t>
      </w:r>
      <w:proofErr w:type="spellEnd"/>
      <w:r w:rsidRPr="002F62F6">
        <w:rPr>
          <w:rFonts w:asciiTheme="minorBidi" w:hAnsiTheme="minorBidi" w:cstheme="minorBidi"/>
          <w:color w:val="000000"/>
          <w:rtl/>
        </w:rPr>
        <w:t xml:space="preserve"> ומיודעו</w:t>
      </w:r>
      <w:r w:rsidRPr="002F62F6">
        <w:rPr>
          <w:rFonts w:asciiTheme="minorBidi" w:hAnsiTheme="minorBidi" w:cstheme="minorBidi"/>
        </w:rPr>
        <w:t xml:space="preserve"> </w:t>
      </w:r>
      <w:r w:rsidRPr="002F62F6">
        <w:rPr>
          <w:rFonts w:asciiTheme="minorBidi" w:hAnsiTheme="minorBidi" w:cstheme="minorBidi"/>
          <w:color w:val="000000"/>
          <w:rtl/>
        </w:rPr>
        <w:t xml:space="preserve">... אע"פ שהוא יודע </w:t>
      </w:r>
      <w:proofErr w:type="spellStart"/>
      <w:r w:rsidRPr="002F62F6">
        <w:rPr>
          <w:rFonts w:asciiTheme="minorBidi" w:hAnsiTheme="minorBidi" w:cstheme="minorBidi"/>
          <w:color w:val="000000"/>
          <w:rtl/>
        </w:rPr>
        <w:t>בהנכרי</w:t>
      </w:r>
      <w:proofErr w:type="spellEnd"/>
      <w:r w:rsidRPr="002F62F6">
        <w:rPr>
          <w:rFonts w:asciiTheme="minorBidi" w:hAnsiTheme="minorBidi" w:cstheme="minorBidi"/>
          <w:color w:val="000000"/>
          <w:rtl/>
        </w:rPr>
        <w:t xml:space="preserve"> שלא יגע </w:t>
      </w:r>
      <w:proofErr w:type="spellStart"/>
      <w:r w:rsidRPr="002F62F6">
        <w:rPr>
          <w:rFonts w:asciiTheme="minorBidi" w:hAnsiTheme="minorBidi" w:cstheme="minorBidi"/>
          <w:color w:val="000000"/>
          <w:rtl/>
        </w:rPr>
        <w:t>בחמצו</w:t>
      </w:r>
      <w:proofErr w:type="spellEnd"/>
      <w:r w:rsidRPr="002F62F6">
        <w:rPr>
          <w:rFonts w:asciiTheme="minorBidi" w:hAnsiTheme="minorBidi" w:cstheme="minorBidi"/>
          <w:color w:val="000000"/>
          <w:rtl/>
        </w:rPr>
        <w:t xml:space="preserve"> כלל אלא ישמרנו לו עד לאחר הפסח ואז יחזירנו לו - הרי זה מותר</w:t>
      </w:r>
      <w:r w:rsidRPr="002F62F6">
        <w:rPr>
          <w:rFonts w:asciiTheme="minorBidi" w:hAnsiTheme="minorBidi" w:cstheme="minorBidi"/>
          <w:rtl/>
        </w:rPr>
        <w:t xml:space="preserve">. </w:t>
      </w:r>
      <w:proofErr w:type="spellStart"/>
      <w:r w:rsidRPr="002F62F6">
        <w:rPr>
          <w:rFonts w:asciiTheme="minorBidi" w:hAnsiTheme="minorBidi" w:cstheme="minorBidi"/>
          <w:color w:val="000000"/>
          <w:rtl/>
        </w:rPr>
        <w:t>דכיון</w:t>
      </w:r>
      <w:proofErr w:type="spellEnd"/>
      <w:r w:rsidRPr="002F62F6">
        <w:rPr>
          <w:rFonts w:asciiTheme="minorBidi" w:hAnsiTheme="minorBidi" w:cstheme="minorBidi"/>
          <w:color w:val="000000"/>
          <w:rtl/>
        </w:rPr>
        <w:t xml:space="preserve"> שאם לא היה הנכרי רוצה להחזירו לו, לא היה יכול לתבוע ממנו בדין שיחזירנו לו</w:t>
      </w:r>
      <w:r w:rsidRPr="002F62F6">
        <w:rPr>
          <w:rStyle w:val="apple-converted-space"/>
          <w:rFonts w:asciiTheme="minorBidi" w:hAnsiTheme="minorBidi" w:cstheme="minorBidi"/>
          <w:color w:val="000000"/>
        </w:rPr>
        <w:t> </w:t>
      </w:r>
      <w:r w:rsidRPr="002F62F6">
        <w:rPr>
          <w:rFonts w:asciiTheme="minorBidi" w:hAnsiTheme="minorBidi" w:cstheme="minorBidi"/>
          <w:rtl/>
        </w:rPr>
        <w:t>-</w:t>
      </w:r>
      <w:r w:rsidRPr="002F62F6">
        <w:rPr>
          <w:rStyle w:val="apple-converted-space"/>
          <w:rFonts w:asciiTheme="minorBidi" w:hAnsiTheme="minorBidi" w:cstheme="minorBidi"/>
          <w:color w:val="000000"/>
        </w:rPr>
        <w:t> </w:t>
      </w:r>
      <w:r w:rsidRPr="002F62F6">
        <w:rPr>
          <w:rFonts w:asciiTheme="minorBidi" w:hAnsiTheme="minorBidi" w:cstheme="minorBidi"/>
          <w:color w:val="000000"/>
          <w:rtl/>
        </w:rPr>
        <w:t xml:space="preserve">נמצא שכל ימי הפסח החמץ קנוי </w:t>
      </w:r>
      <w:proofErr w:type="spellStart"/>
      <w:r w:rsidRPr="002F62F6">
        <w:rPr>
          <w:rFonts w:asciiTheme="minorBidi" w:hAnsiTheme="minorBidi" w:cstheme="minorBidi"/>
          <w:color w:val="000000"/>
          <w:rtl/>
        </w:rPr>
        <w:t>להנכרי</w:t>
      </w:r>
      <w:proofErr w:type="spellEnd"/>
      <w:r w:rsidRPr="002F62F6">
        <w:rPr>
          <w:rFonts w:asciiTheme="minorBidi" w:hAnsiTheme="minorBidi" w:cstheme="minorBidi"/>
          <w:color w:val="000000"/>
          <w:rtl/>
        </w:rPr>
        <w:t xml:space="preserve"> </w:t>
      </w:r>
      <w:proofErr w:type="spellStart"/>
      <w:r w:rsidRPr="002F62F6">
        <w:rPr>
          <w:rFonts w:asciiTheme="minorBidi" w:hAnsiTheme="minorBidi" w:cstheme="minorBidi"/>
          <w:color w:val="000000"/>
          <w:rtl/>
        </w:rPr>
        <w:t>בקנין</w:t>
      </w:r>
      <w:proofErr w:type="spellEnd"/>
      <w:r w:rsidRPr="002F62F6">
        <w:rPr>
          <w:rFonts w:asciiTheme="minorBidi" w:hAnsiTheme="minorBidi" w:cstheme="minorBidi"/>
          <w:color w:val="000000"/>
          <w:rtl/>
        </w:rPr>
        <w:t xml:space="preserve"> גמור, ואחר הפסח שהוא מחזירו לו, מתנה הוא שנותן לו (סימן </w:t>
      </w:r>
      <w:proofErr w:type="spellStart"/>
      <w:r w:rsidRPr="002F62F6">
        <w:rPr>
          <w:rFonts w:asciiTheme="minorBidi" w:hAnsiTheme="minorBidi" w:cstheme="minorBidi"/>
          <w:color w:val="000000"/>
          <w:rtl/>
        </w:rPr>
        <w:t>תמח</w:t>
      </w:r>
      <w:proofErr w:type="spellEnd"/>
      <w:r w:rsidRPr="002F62F6">
        <w:rPr>
          <w:rFonts w:asciiTheme="minorBidi" w:hAnsiTheme="minorBidi" w:cstheme="minorBidi"/>
          <w:color w:val="000000"/>
          <w:rtl/>
        </w:rPr>
        <w:t>).</w:t>
      </w:r>
    </w:p>
    <w:p w:rsidR="008D6F1D" w:rsidRPr="008D6F1D" w:rsidRDefault="008D6F1D" w:rsidP="008D6F1D">
      <w:pPr>
        <w:spacing w:after="100" w:line="23" w:lineRule="atLeast"/>
        <w:rPr>
          <w:rFonts w:asciiTheme="minorBidi" w:hAnsiTheme="minorBidi"/>
          <w:color w:val="000000"/>
          <w:sz w:val="24"/>
          <w:szCs w:val="24"/>
          <w:shd w:val="clear" w:color="auto" w:fill="FFFFFF"/>
          <w:rtl/>
        </w:rPr>
      </w:pPr>
      <w:r w:rsidRPr="008D6F1D">
        <w:rPr>
          <w:rFonts w:asciiTheme="minorBidi" w:hAnsiTheme="minorBidi" w:hint="cs"/>
          <w:b/>
          <w:bCs/>
          <w:color w:val="000000"/>
          <w:sz w:val="24"/>
          <w:szCs w:val="24"/>
          <w:shd w:val="clear" w:color="auto" w:fill="FFFFFF"/>
          <w:rtl/>
        </w:rPr>
        <w:t xml:space="preserve">3. </w:t>
      </w:r>
      <w:r w:rsidRPr="008D6F1D">
        <w:rPr>
          <w:rFonts w:asciiTheme="minorBidi" w:hAnsiTheme="minorBidi"/>
          <w:b/>
          <w:bCs/>
          <w:color w:val="000000"/>
          <w:sz w:val="24"/>
          <w:szCs w:val="24"/>
          <w:shd w:val="clear" w:color="auto" w:fill="FFFFFF"/>
          <w:rtl/>
        </w:rPr>
        <w:t>תורה</w:t>
      </w:r>
      <w:r w:rsidRPr="008D6F1D">
        <w:rPr>
          <w:rFonts w:asciiTheme="minorBidi" w:hAnsiTheme="minorBidi"/>
          <w:color w:val="000000"/>
          <w:sz w:val="24"/>
          <w:szCs w:val="24"/>
          <w:shd w:val="clear" w:color="auto" w:fill="FFFFFF"/>
          <w:rtl/>
        </w:rPr>
        <w:t>: וַיֹּאפוּ אֶת-הַבָּצֵק אֲשֶׁר הוֹצִיא</w:t>
      </w:r>
      <w:proofErr w:type="spellStart"/>
      <w:r w:rsidRPr="008D6F1D">
        <w:rPr>
          <w:rFonts w:asciiTheme="minorBidi" w:hAnsiTheme="minorBidi"/>
          <w:color w:val="000000"/>
          <w:sz w:val="24"/>
          <w:szCs w:val="24"/>
          <w:shd w:val="clear" w:color="auto" w:fill="FFFFFF"/>
          <w:rtl/>
        </w:rPr>
        <w:t>וּ</w:t>
      </w:r>
      <w:proofErr w:type="spellEnd"/>
      <w:r w:rsidRPr="008D6F1D">
        <w:rPr>
          <w:rFonts w:asciiTheme="minorBidi" w:hAnsiTheme="minorBidi"/>
          <w:color w:val="000000"/>
          <w:sz w:val="24"/>
          <w:szCs w:val="24"/>
          <w:shd w:val="clear" w:color="auto" w:fill="FFFFFF"/>
          <w:rtl/>
        </w:rPr>
        <w:t xml:space="preserve"> מִמִּצְרַיִם עֻגֹת מַצּוֹת כִּי לֹא חָמֵץ:  כִּי-גֹרְשׁוּ מִמִּצְרַיִם וְלֹא יָכְלוּ לְהִתְמַהְמֵהַּ, וְגַם-צֵדָה, לֹא-עָשׂוּ לָהֶם.</w:t>
      </w:r>
    </w:p>
    <w:p w:rsidR="008D6F1D" w:rsidRPr="008D6F1D" w:rsidRDefault="008D6F1D" w:rsidP="008D6F1D">
      <w:pPr>
        <w:spacing w:after="100" w:line="23" w:lineRule="atLeast"/>
        <w:rPr>
          <w:rFonts w:asciiTheme="minorBidi" w:hAnsiTheme="minorBidi"/>
          <w:b/>
          <w:bCs/>
          <w:sz w:val="24"/>
          <w:szCs w:val="24"/>
          <w:rtl/>
        </w:rPr>
      </w:pPr>
      <w:r w:rsidRPr="008D6F1D">
        <w:rPr>
          <w:rFonts w:asciiTheme="minorBidi" w:hAnsiTheme="minorBidi"/>
          <w:b/>
          <w:bCs/>
          <w:color w:val="000000"/>
          <w:sz w:val="24"/>
          <w:szCs w:val="24"/>
          <w:shd w:val="clear" w:color="auto" w:fill="FFFFFF"/>
          <w:rtl/>
        </w:rPr>
        <w:t>של"ה</w:t>
      </w:r>
      <w:r w:rsidRPr="008D6F1D">
        <w:rPr>
          <w:rFonts w:asciiTheme="minorBidi" w:hAnsiTheme="minorBidi"/>
          <w:color w:val="000000"/>
          <w:sz w:val="24"/>
          <w:szCs w:val="24"/>
          <w:shd w:val="clear" w:color="auto" w:fill="FFFFFF"/>
          <w:rtl/>
        </w:rPr>
        <w:t>: התורה אמרה שהמצות צריכות להיות "לחם עוני", כדי להזכיר את צרת השעבוד במצרים, שלא היו נותנים לעבדים הישראלים לאפות את הלחם היטב עד שיתפח, אלא היו מכינים ואופים אותו בלחץ – ושבים לעבודה.</w:t>
      </w:r>
    </w:p>
    <w:p w:rsidR="008D6F1D" w:rsidRPr="008D6F1D" w:rsidRDefault="008D6F1D" w:rsidP="008D6F1D">
      <w:pPr>
        <w:spacing w:after="100" w:line="23" w:lineRule="atLeast"/>
        <w:rPr>
          <w:rFonts w:asciiTheme="minorBidi" w:hAnsiTheme="minorBidi"/>
          <w:sz w:val="24"/>
          <w:szCs w:val="24"/>
          <w:rtl/>
        </w:rPr>
      </w:pPr>
      <w:r w:rsidRPr="008D6F1D">
        <w:rPr>
          <w:rFonts w:asciiTheme="minorBidi" w:hAnsiTheme="minorBidi" w:hint="cs"/>
          <w:b/>
          <w:bCs/>
          <w:sz w:val="24"/>
          <w:szCs w:val="24"/>
          <w:rtl/>
        </w:rPr>
        <w:t xml:space="preserve">4. </w:t>
      </w:r>
      <w:r w:rsidRPr="008D6F1D">
        <w:rPr>
          <w:rFonts w:asciiTheme="minorBidi" w:hAnsiTheme="minorBidi"/>
          <w:b/>
          <w:bCs/>
          <w:sz w:val="24"/>
          <w:szCs w:val="24"/>
          <w:rtl/>
        </w:rPr>
        <w:t xml:space="preserve">הרבי </w:t>
      </w:r>
      <w:proofErr w:type="spellStart"/>
      <w:r w:rsidRPr="008D6F1D">
        <w:rPr>
          <w:rFonts w:asciiTheme="minorBidi" w:hAnsiTheme="minorBidi"/>
          <w:b/>
          <w:bCs/>
          <w:sz w:val="24"/>
          <w:szCs w:val="24"/>
          <w:rtl/>
        </w:rPr>
        <w:t>מלובאוויטש</w:t>
      </w:r>
      <w:proofErr w:type="spellEnd"/>
      <w:r w:rsidRPr="008D6F1D">
        <w:rPr>
          <w:rFonts w:asciiTheme="minorBidi" w:hAnsiTheme="minorBidi"/>
          <w:sz w:val="24"/>
          <w:szCs w:val="24"/>
          <w:rtl/>
        </w:rPr>
        <w:t>: הלחם החמץ הוא גדל ומתנפח, ואילו המצה נשארת כפי שהיא.</w:t>
      </w:r>
      <w:r w:rsidRPr="008D6F1D">
        <w:rPr>
          <w:rFonts w:asciiTheme="minorBidi" w:hAnsiTheme="minorBidi" w:hint="cs"/>
          <w:sz w:val="24"/>
          <w:szCs w:val="24"/>
          <w:rtl/>
        </w:rPr>
        <w:t xml:space="preserve"> </w:t>
      </w:r>
      <w:r w:rsidRPr="008D6F1D">
        <w:rPr>
          <w:rFonts w:asciiTheme="minorBidi" w:hAnsiTheme="minorBidi"/>
          <w:sz w:val="24"/>
          <w:szCs w:val="24"/>
          <w:rtl/>
        </w:rPr>
        <w:t>ההבדל הזה מתבטא גם במבנה הגרפולוגי של המלים "חמץ" ו"מצה". המלים הללו מורכבות כמעט מאותן אותיות – מ, צ, וגם אותיות ה' ו-ח', שהן די דומות. איפה בכל זאת ההבדל? בקו הקטן שבין ה-ה' והאות ח': האות ח' היא סגורה משלושה כיוונים ורק פתוחה מלמטה, ואילו האות ה' נושאת גם פתח קטן מהצד.</w:t>
      </w:r>
    </w:p>
    <w:p w:rsidR="008D6F1D" w:rsidRPr="008D6F1D" w:rsidRDefault="008D6F1D" w:rsidP="008D6F1D">
      <w:pPr>
        <w:spacing w:after="100" w:line="23" w:lineRule="atLeast"/>
        <w:rPr>
          <w:rFonts w:asciiTheme="minorBidi" w:hAnsiTheme="minorBidi"/>
          <w:sz w:val="24"/>
          <w:szCs w:val="24"/>
          <w:rtl/>
        </w:rPr>
      </w:pPr>
      <w:r w:rsidRPr="008D6F1D">
        <w:rPr>
          <w:rFonts w:asciiTheme="minorBidi" w:hAnsiTheme="minorBidi" w:hint="cs"/>
          <w:sz w:val="24"/>
          <w:szCs w:val="24"/>
          <w:rtl/>
        </w:rPr>
        <w:t xml:space="preserve">אלא </w:t>
      </w:r>
      <w:r w:rsidRPr="008D6F1D">
        <w:rPr>
          <w:rFonts w:asciiTheme="minorBidi" w:hAnsiTheme="minorBidi"/>
          <w:sz w:val="24"/>
          <w:szCs w:val="24"/>
          <w:rtl/>
        </w:rPr>
        <w:t>כאשר האדם הוא בבחינת "חמץ" ומוצף באהבה עצמית, אין לו לאן לברוח, רק לרדת כלפי מטה, חלילה. כיון שכאשר הוא חוטא, הוא מצדיק את עצמו מתוך אהבה עצמית ולעולם אינו מודה שחטא. הוא מאשים את כולם סביבו, חוץ מאת עצמו. וגם כאשר דורשים ממנו להתנדב ולתת צדקה, למשל, הוא מאשים את הזולת ואומר שלא מגיעה לו עזרה.</w:t>
      </w:r>
    </w:p>
    <w:p w:rsidR="008D6F1D" w:rsidRPr="008D6F1D" w:rsidRDefault="008D6F1D" w:rsidP="008D6F1D">
      <w:pPr>
        <w:spacing w:after="100" w:line="23" w:lineRule="atLeast"/>
        <w:rPr>
          <w:rFonts w:asciiTheme="minorBidi" w:hAnsiTheme="minorBidi"/>
          <w:sz w:val="24"/>
          <w:szCs w:val="24"/>
          <w:rtl/>
        </w:rPr>
      </w:pPr>
      <w:r w:rsidRPr="008D6F1D">
        <w:rPr>
          <w:rFonts w:asciiTheme="minorBidi" w:hAnsiTheme="minorBidi"/>
          <w:sz w:val="24"/>
          <w:szCs w:val="24"/>
          <w:rtl/>
        </w:rPr>
        <w:t>אולם כאשר האדם הוא בבחינת "מצה" ובטל בעיני עצמו, הוא יוצא מכל צרה. כי מפעם לפעם הוא עורך חשבון נפש אמיתי וכנה ומשפר את מעשיו. וכאשר נדרשת ממנו התנדבות, הוא חש את כאבו של הזולת ועומד לימינו (משיחת פרשת ויקהל פקודי תשי"ב).</w:t>
      </w:r>
    </w:p>
    <w:p w:rsidR="002F62F6" w:rsidRDefault="008D6F1D" w:rsidP="002F62F6">
      <w:pPr>
        <w:spacing w:after="100" w:line="23" w:lineRule="atLeast"/>
        <w:rPr>
          <w:rFonts w:asciiTheme="minorBidi" w:hAnsiTheme="minorBidi" w:hint="cs"/>
          <w:sz w:val="24"/>
          <w:szCs w:val="24"/>
          <w:rtl/>
        </w:rPr>
      </w:pPr>
      <w:r w:rsidRPr="008D6F1D">
        <w:rPr>
          <w:rFonts w:asciiTheme="minorBidi" w:hAnsiTheme="minorBidi" w:hint="cs"/>
          <w:sz w:val="24"/>
          <w:szCs w:val="24"/>
          <w:rtl/>
        </w:rPr>
        <w:t xml:space="preserve">5. </w:t>
      </w:r>
      <w:r w:rsidR="002F62F6" w:rsidRPr="002F62F6">
        <w:rPr>
          <w:rFonts w:asciiTheme="minorBidi" w:hAnsiTheme="minorBidi" w:hint="cs"/>
          <w:b/>
          <w:bCs/>
          <w:sz w:val="24"/>
          <w:szCs w:val="24"/>
          <w:rtl/>
        </w:rPr>
        <w:t xml:space="preserve">הרבי </w:t>
      </w:r>
      <w:proofErr w:type="spellStart"/>
      <w:r w:rsidR="002F62F6" w:rsidRPr="002F62F6">
        <w:rPr>
          <w:rFonts w:asciiTheme="minorBidi" w:hAnsiTheme="minorBidi" w:hint="cs"/>
          <w:b/>
          <w:bCs/>
          <w:sz w:val="24"/>
          <w:szCs w:val="24"/>
          <w:rtl/>
        </w:rPr>
        <w:t>הריי"ץ</w:t>
      </w:r>
      <w:proofErr w:type="spellEnd"/>
      <w:r w:rsidR="002F62F6">
        <w:rPr>
          <w:rFonts w:asciiTheme="minorBidi" w:hAnsiTheme="minorBidi" w:hint="cs"/>
          <w:sz w:val="24"/>
          <w:szCs w:val="24"/>
          <w:rtl/>
        </w:rPr>
        <w:t xml:space="preserve">: </w:t>
      </w:r>
      <w:r w:rsidRPr="008D6F1D">
        <w:rPr>
          <w:rFonts w:asciiTheme="minorBidi" w:hAnsiTheme="minorBidi"/>
          <w:sz w:val="24"/>
          <w:szCs w:val="24"/>
          <w:rtl/>
        </w:rPr>
        <w:t xml:space="preserve">אחד התלמידים אצל אדמו"ר הזקן, היה בעל כשרון גדול ועמקן נפלא. </w:t>
      </w:r>
      <w:r w:rsidR="002F62F6">
        <w:rPr>
          <w:rFonts w:asciiTheme="minorBidi" w:hAnsiTheme="minorBidi" w:hint="cs"/>
          <w:sz w:val="24"/>
          <w:szCs w:val="24"/>
          <w:rtl/>
        </w:rPr>
        <w:t xml:space="preserve">הוא </w:t>
      </w:r>
      <w:r w:rsidRPr="008D6F1D">
        <w:rPr>
          <w:rFonts w:asciiTheme="minorBidi" w:hAnsiTheme="minorBidi"/>
          <w:sz w:val="24"/>
          <w:szCs w:val="24"/>
          <w:rtl/>
        </w:rPr>
        <w:t xml:space="preserve">רכש ידיעה גדולה בתורה והיה מסוגל להתעמק </w:t>
      </w:r>
      <w:proofErr w:type="spellStart"/>
      <w:r w:rsidRPr="008D6F1D">
        <w:rPr>
          <w:rFonts w:asciiTheme="minorBidi" w:hAnsiTheme="minorBidi"/>
          <w:sz w:val="24"/>
          <w:szCs w:val="24"/>
          <w:rtl/>
        </w:rPr>
        <w:t>בענין</w:t>
      </w:r>
      <w:proofErr w:type="spellEnd"/>
      <w:r w:rsidRPr="008D6F1D">
        <w:rPr>
          <w:rFonts w:asciiTheme="minorBidi" w:hAnsiTheme="minorBidi"/>
          <w:sz w:val="24"/>
          <w:szCs w:val="24"/>
          <w:rtl/>
        </w:rPr>
        <w:t xml:space="preserve"> של חסידות במשך כמה שעות!.</w:t>
      </w:r>
    </w:p>
    <w:p w:rsidR="008D6F1D" w:rsidRPr="008D6F1D" w:rsidRDefault="008D6F1D" w:rsidP="002F62F6">
      <w:pPr>
        <w:spacing w:after="100" w:line="23" w:lineRule="atLeast"/>
        <w:rPr>
          <w:rFonts w:asciiTheme="minorBidi" w:hAnsiTheme="minorBidi"/>
          <w:sz w:val="24"/>
          <w:szCs w:val="24"/>
        </w:rPr>
      </w:pPr>
      <w:proofErr w:type="spellStart"/>
      <w:r w:rsidRPr="008D6F1D">
        <w:rPr>
          <w:rFonts w:asciiTheme="minorBidi" w:hAnsiTheme="minorBidi"/>
          <w:sz w:val="24"/>
          <w:szCs w:val="24"/>
          <w:rtl/>
        </w:rPr>
        <w:t>ב'יחידות</w:t>
      </w:r>
      <w:proofErr w:type="spellEnd"/>
      <w:r w:rsidRPr="008D6F1D">
        <w:rPr>
          <w:rFonts w:asciiTheme="minorBidi" w:hAnsiTheme="minorBidi"/>
          <w:sz w:val="24"/>
          <w:szCs w:val="24"/>
          <w:rtl/>
        </w:rPr>
        <w:t xml:space="preserve">' הראשונה אצל </w:t>
      </w:r>
      <w:proofErr w:type="spellStart"/>
      <w:r w:rsidRPr="008D6F1D">
        <w:rPr>
          <w:rFonts w:asciiTheme="minorBidi" w:hAnsiTheme="minorBidi"/>
          <w:sz w:val="24"/>
          <w:szCs w:val="24"/>
          <w:rtl/>
        </w:rPr>
        <w:t>רבינו</w:t>
      </w:r>
      <w:proofErr w:type="spellEnd"/>
      <w:r w:rsidRPr="008D6F1D">
        <w:rPr>
          <w:rFonts w:asciiTheme="minorBidi" w:hAnsiTheme="minorBidi"/>
          <w:sz w:val="24"/>
          <w:szCs w:val="24"/>
          <w:rtl/>
        </w:rPr>
        <w:t xml:space="preserve"> הזקן, שאל: "רבי, מה חסר לי"? ענהו הוד כ"ק</w:t>
      </w:r>
      <w:r w:rsidR="002F62F6">
        <w:rPr>
          <w:rFonts w:asciiTheme="minorBidi" w:hAnsiTheme="minorBidi"/>
          <w:sz w:val="24"/>
          <w:szCs w:val="24"/>
          <w:rtl/>
        </w:rPr>
        <w:t xml:space="preserve"> אדמו"ר הזקן: "אין חסר לך מאומה</w:t>
      </w:r>
      <w:r w:rsidRPr="008D6F1D">
        <w:rPr>
          <w:rFonts w:asciiTheme="minorBidi" w:hAnsiTheme="minorBidi"/>
          <w:sz w:val="24"/>
          <w:szCs w:val="24"/>
          <w:rtl/>
        </w:rPr>
        <w:t xml:space="preserve"> כי אתה ירא שמים ולמדן, רק צריך אתה להוציא את </w:t>
      </w:r>
      <w:proofErr w:type="spellStart"/>
      <w:r w:rsidRPr="008D6F1D">
        <w:rPr>
          <w:rFonts w:asciiTheme="minorBidi" w:hAnsiTheme="minorBidi"/>
          <w:sz w:val="24"/>
          <w:szCs w:val="24"/>
          <w:rtl/>
        </w:rPr>
        <w:t>ה'חמץ</w:t>
      </w:r>
      <w:proofErr w:type="spellEnd"/>
      <w:r w:rsidRPr="008D6F1D">
        <w:rPr>
          <w:rFonts w:asciiTheme="minorBidi" w:hAnsiTheme="minorBidi"/>
          <w:sz w:val="24"/>
          <w:szCs w:val="24"/>
          <w:rtl/>
        </w:rPr>
        <w:t xml:space="preserve">', שהוא ישות וגסות הרוח, ולהכניס את </w:t>
      </w:r>
      <w:proofErr w:type="spellStart"/>
      <w:r w:rsidRPr="008D6F1D">
        <w:rPr>
          <w:rFonts w:asciiTheme="minorBidi" w:hAnsiTheme="minorBidi"/>
          <w:sz w:val="24"/>
          <w:szCs w:val="24"/>
          <w:rtl/>
        </w:rPr>
        <w:t>ה'מצה</w:t>
      </w:r>
      <w:proofErr w:type="spellEnd"/>
      <w:r w:rsidRPr="008D6F1D">
        <w:rPr>
          <w:rFonts w:asciiTheme="minorBidi" w:hAnsiTheme="minorBidi"/>
          <w:sz w:val="24"/>
          <w:szCs w:val="24"/>
          <w:rtl/>
        </w:rPr>
        <w:t>', שהיא ביטול.</w:t>
      </w:r>
    </w:p>
    <w:sectPr w:rsidR="008D6F1D" w:rsidRPr="008D6F1D" w:rsidSect="00BD0077">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F1D"/>
    <w:rsid w:val="002F62F6"/>
    <w:rsid w:val="0049338B"/>
    <w:rsid w:val="006C682F"/>
    <w:rsid w:val="008D6F1D"/>
    <w:rsid w:val="00BD0077"/>
    <w:rsid w:val="00E053A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6F1D"/>
  </w:style>
  <w:style w:type="paragraph" w:customStyle="1" w:styleId="bodytext">
    <w:name w:val="bodytext"/>
    <w:basedOn w:val="a"/>
    <w:rsid w:val="008D6F1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2622</Characters>
  <Application>Microsoft Office Word</Application>
  <DocSecurity>0</DocSecurity>
  <Lines>21</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שניאור</cp:lastModifiedBy>
  <cp:revision>2</cp:revision>
  <dcterms:created xsi:type="dcterms:W3CDTF">2014-04-07T10:10:00Z</dcterms:created>
  <dcterms:modified xsi:type="dcterms:W3CDTF">2014-04-07T10:10:00Z</dcterms:modified>
</cp:coreProperties>
</file>